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2BD26" w14:textId="77777777" w:rsidR="00AE2100" w:rsidRPr="007A2790" w:rsidRDefault="00A82832" w:rsidP="00F810D8">
      <w:pPr>
        <w:spacing w:line="240" w:lineRule="auto"/>
        <w:rPr>
          <w:rFonts w:eastAsia="Times New Roman"/>
          <w:b/>
          <w:sz w:val="24"/>
          <w:szCs w:val="24"/>
        </w:rPr>
      </w:pPr>
      <w:r>
        <w:rPr>
          <w:rFonts w:eastAsia="Times New Roman"/>
          <w:b/>
          <w:noProof/>
          <w:sz w:val="24"/>
          <w:szCs w:val="24"/>
        </w:rPr>
        <w:drawing>
          <wp:anchor distT="0" distB="0" distL="114300" distR="114300" simplePos="0" relativeHeight="251661312" behindDoc="0" locked="0" layoutInCell="1" allowOverlap="1" wp14:anchorId="75238762" wp14:editId="3EFE7607">
            <wp:simplePos x="0" y="0"/>
            <wp:positionH relativeFrom="column">
              <wp:posOffset>1457325</wp:posOffset>
            </wp:positionH>
            <wp:positionV relativeFrom="paragraph">
              <wp:posOffset>0</wp:posOffset>
            </wp:positionV>
            <wp:extent cx="2971800" cy="1142365"/>
            <wp:effectExtent l="0" t="0" r="0" b="0"/>
            <wp:wrapTight wrapText="bothSides">
              <wp:wrapPolygon edited="0">
                <wp:start x="1938" y="720"/>
                <wp:lineTo x="969" y="3242"/>
                <wp:lineTo x="138" y="5763"/>
                <wp:lineTo x="138" y="12967"/>
                <wp:lineTo x="1246" y="18730"/>
                <wp:lineTo x="2215" y="20531"/>
                <wp:lineTo x="2908" y="20531"/>
                <wp:lineTo x="15369" y="18730"/>
                <wp:lineTo x="21323" y="16929"/>
                <wp:lineTo x="21462" y="8285"/>
                <wp:lineTo x="20631" y="7924"/>
                <wp:lineTo x="5123" y="6484"/>
                <wp:lineTo x="4154" y="3242"/>
                <wp:lineTo x="3046" y="720"/>
                <wp:lineTo x="1938" y="720"/>
              </wp:wrapPolygon>
            </wp:wrapTight>
            <wp:docPr id="4" name="Picture 4" descr="/Volumes/bascplat-home/PROVOSTO/cnobrien/UW Branding-Marketing Materials/black-flush-UWlogo-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bascplat-home/PROVOSTO/cnobrien/UW Branding-Marketing Materials/black-flush-UWlogo-print.pdf"/>
                    <pic:cNvPicPr>
                      <a:picLocks noChangeAspect="1" noChangeArrowheads="1"/>
                    </pic:cNvPicPr>
                  </pic:nvPicPr>
                  <pic:blipFill rotWithShape="1">
                    <a:blip r:embed="rId8">
                      <a:extLst>
                        <a:ext uri="{28A0092B-C50C-407E-A947-70E740481C1C}">
                          <a14:useLocalDpi xmlns:a14="http://schemas.microsoft.com/office/drawing/2010/main" val="0"/>
                        </a:ext>
                      </a:extLst>
                    </a:blip>
                    <a:srcRect l="5475" t="10513" r="6552" b="10641"/>
                    <a:stretch/>
                  </pic:blipFill>
                  <pic:spPr bwMode="auto">
                    <a:xfrm>
                      <a:off x="0" y="0"/>
                      <a:ext cx="2971800" cy="1142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9F19AC" w14:textId="77777777" w:rsidR="00AE2100" w:rsidRPr="007A2790" w:rsidRDefault="00AE2100" w:rsidP="00F810D8">
      <w:pPr>
        <w:spacing w:line="240" w:lineRule="auto"/>
        <w:rPr>
          <w:rFonts w:eastAsia="Times New Roman"/>
          <w:b/>
          <w:sz w:val="24"/>
          <w:szCs w:val="24"/>
        </w:rPr>
      </w:pPr>
    </w:p>
    <w:p w14:paraId="70A89E2B" w14:textId="77777777" w:rsidR="00A82832" w:rsidRDefault="00A82832" w:rsidP="00F810D8">
      <w:pPr>
        <w:spacing w:line="240" w:lineRule="auto"/>
        <w:rPr>
          <w:rFonts w:eastAsia="Times New Roman"/>
          <w:b/>
          <w:sz w:val="32"/>
          <w:szCs w:val="32"/>
        </w:rPr>
      </w:pPr>
    </w:p>
    <w:p w14:paraId="0FC8CACA" w14:textId="77777777" w:rsidR="00A82832" w:rsidRDefault="00A82832" w:rsidP="00F810D8">
      <w:pPr>
        <w:spacing w:line="240" w:lineRule="auto"/>
        <w:rPr>
          <w:rFonts w:eastAsia="Times New Roman"/>
          <w:b/>
          <w:sz w:val="32"/>
          <w:szCs w:val="32"/>
        </w:rPr>
      </w:pPr>
    </w:p>
    <w:p w14:paraId="251861E7" w14:textId="77777777" w:rsidR="00A82832" w:rsidRDefault="00A82832" w:rsidP="00F810D8">
      <w:pPr>
        <w:spacing w:line="240" w:lineRule="auto"/>
        <w:rPr>
          <w:rFonts w:eastAsia="Times New Roman"/>
          <w:b/>
          <w:sz w:val="32"/>
          <w:szCs w:val="32"/>
        </w:rPr>
      </w:pPr>
    </w:p>
    <w:p w14:paraId="3370AF70" w14:textId="77777777" w:rsidR="00A82832" w:rsidRDefault="00A82832" w:rsidP="00F810D8">
      <w:pPr>
        <w:spacing w:line="240" w:lineRule="auto"/>
        <w:jc w:val="both"/>
        <w:rPr>
          <w:rFonts w:eastAsia="Times New Roman"/>
          <w:b/>
          <w:sz w:val="32"/>
          <w:szCs w:val="32"/>
        </w:rPr>
      </w:pPr>
    </w:p>
    <w:p w14:paraId="31B05F21" w14:textId="20EF0DB7" w:rsidR="000D701B" w:rsidRPr="008D1260" w:rsidRDefault="000D701B" w:rsidP="00754E25">
      <w:pPr>
        <w:spacing w:line="240" w:lineRule="auto"/>
        <w:rPr>
          <w:rFonts w:asciiTheme="minorBidi" w:eastAsia="Times New Roman" w:hAnsiTheme="minorBidi" w:cstheme="minorBidi"/>
          <w:b/>
          <w:color w:val="C00000"/>
          <w:sz w:val="24"/>
          <w:szCs w:val="24"/>
        </w:rPr>
      </w:pPr>
    </w:p>
    <w:p w14:paraId="47FF30EB" w14:textId="77777777" w:rsidR="000D701B" w:rsidRPr="008D1260" w:rsidRDefault="000D701B" w:rsidP="001A3B30">
      <w:pPr>
        <w:spacing w:line="240" w:lineRule="auto"/>
        <w:rPr>
          <w:rFonts w:asciiTheme="minorBidi" w:eastAsia="Times New Roman" w:hAnsiTheme="minorBidi" w:cstheme="minorBidi"/>
          <w:b/>
          <w:color w:val="C00000"/>
          <w:sz w:val="24"/>
          <w:szCs w:val="24"/>
        </w:rPr>
      </w:pPr>
    </w:p>
    <w:p w14:paraId="51788512" w14:textId="684441DA" w:rsidR="00881D01" w:rsidRPr="008D1260" w:rsidRDefault="008D1260" w:rsidP="001A3B30">
      <w:pPr>
        <w:spacing w:line="240" w:lineRule="auto"/>
        <w:rPr>
          <w:rFonts w:asciiTheme="minorBidi" w:eastAsia="Times New Roman" w:hAnsiTheme="minorBidi" w:cstheme="minorBidi"/>
          <w:i/>
          <w:color w:val="auto"/>
          <w:sz w:val="24"/>
          <w:szCs w:val="24"/>
        </w:rPr>
      </w:pPr>
      <w:r>
        <w:rPr>
          <w:rFonts w:asciiTheme="minorBidi" w:eastAsia="Times New Roman" w:hAnsiTheme="minorBidi" w:cstheme="minorBidi"/>
          <w:b/>
          <w:color w:val="C00000"/>
          <w:sz w:val="24"/>
          <w:szCs w:val="24"/>
        </w:rPr>
        <w:t>Course</w:t>
      </w:r>
      <w:r w:rsidR="00BF4B5D" w:rsidRPr="008D1260">
        <w:rPr>
          <w:rFonts w:asciiTheme="minorBidi" w:eastAsia="Times New Roman" w:hAnsiTheme="minorBidi" w:cstheme="minorBidi"/>
          <w:b/>
          <w:color w:val="C00000"/>
          <w:sz w:val="24"/>
          <w:szCs w:val="24"/>
        </w:rPr>
        <w:t xml:space="preserve">: </w:t>
      </w:r>
      <w:r w:rsidR="00E42A23" w:rsidRPr="008D1260">
        <w:rPr>
          <w:rFonts w:asciiTheme="minorBidi" w:hAnsiTheme="minorBidi" w:cstheme="minorBidi"/>
          <w:color w:val="333333"/>
          <w:sz w:val="24"/>
          <w:szCs w:val="24"/>
          <w:shd w:val="clear" w:color="auto" w:fill="FFFFFF"/>
        </w:rPr>
        <w:t xml:space="preserve"> </w:t>
      </w:r>
      <w:r w:rsidR="00BF4B5D" w:rsidRPr="00114ABD">
        <w:rPr>
          <w:rFonts w:asciiTheme="majorBidi" w:hAnsiTheme="majorBidi" w:cstheme="majorBidi"/>
          <w:b/>
          <w:bCs/>
          <w:color w:val="000000" w:themeColor="text1"/>
          <w:sz w:val="24"/>
          <w:szCs w:val="24"/>
          <w:shd w:val="clear" w:color="auto" w:fill="FFFFFF"/>
        </w:rPr>
        <w:t>ASIALANG 237/23</w:t>
      </w:r>
      <w:r w:rsidR="00E42A23" w:rsidRPr="00114ABD">
        <w:rPr>
          <w:rFonts w:asciiTheme="majorBidi" w:hAnsiTheme="majorBidi" w:cstheme="majorBidi"/>
          <w:b/>
          <w:bCs/>
          <w:color w:val="000000" w:themeColor="text1"/>
          <w:sz w:val="24"/>
          <w:szCs w:val="24"/>
          <w:shd w:val="clear" w:color="auto" w:fill="FFFFFF"/>
        </w:rPr>
        <w:t>8: Third/Fourth Semester Persian</w:t>
      </w:r>
      <w:r w:rsidR="00E42A23" w:rsidRPr="00114ABD">
        <w:rPr>
          <w:rFonts w:asciiTheme="minorBidi" w:hAnsiTheme="minorBidi" w:cstheme="minorBidi"/>
          <w:color w:val="000000" w:themeColor="text1"/>
          <w:sz w:val="24"/>
          <w:szCs w:val="24"/>
          <w:shd w:val="clear" w:color="auto" w:fill="FFFFFF"/>
        </w:rPr>
        <w:t xml:space="preserve"> </w:t>
      </w:r>
    </w:p>
    <w:p w14:paraId="2B80C8FC" w14:textId="77777777" w:rsidR="001A3B30" w:rsidRPr="008D1260" w:rsidRDefault="001A3B30" w:rsidP="001A3B30">
      <w:pPr>
        <w:spacing w:line="240" w:lineRule="auto"/>
        <w:rPr>
          <w:rFonts w:asciiTheme="minorBidi" w:eastAsia="Times New Roman" w:hAnsiTheme="minorBidi" w:cstheme="minorBidi"/>
          <w:b/>
          <w:color w:val="C00000"/>
          <w:sz w:val="24"/>
          <w:szCs w:val="24"/>
        </w:rPr>
      </w:pPr>
    </w:p>
    <w:p w14:paraId="002B00EB" w14:textId="443448D2" w:rsidR="00E33643" w:rsidRPr="008D1260" w:rsidRDefault="00AE2100" w:rsidP="00BF4B5D">
      <w:pPr>
        <w:spacing w:line="240" w:lineRule="auto"/>
        <w:rPr>
          <w:rFonts w:asciiTheme="minorBidi" w:eastAsia="Times New Roman" w:hAnsiTheme="minorBidi" w:cstheme="minorBidi"/>
          <w:b/>
          <w:color w:val="C00000"/>
          <w:sz w:val="24"/>
          <w:szCs w:val="24"/>
        </w:rPr>
      </w:pPr>
      <w:r w:rsidRPr="008D1260">
        <w:rPr>
          <w:rFonts w:asciiTheme="minorBidi" w:eastAsia="Times New Roman" w:hAnsiTheme="minorBidi" w:cstheme="minorBidi"/>
          <w:b/>
          <w:color w:val="C00000"/>
          <w:sz w:val="24"/>
          <w:szCs w:val="24"/>
        </w:rPr>
        <w:t>Credits</w:t>
      </w:r>
      <w:r w:rsidR="008D1260">
        <w:rPr>
          <w:rFonts w:asciiTheme="minorBidi" w:eastAsia="Times New Roman" w:hAnsiTheme="minorBidi" w:cstheme="minorBidi"/>
          <w:b/>
          <w:color w:val="C00000"/>
          <w:sz w:val="24"/>
          <w:szCs w:val="24"/>
        </w:rPr>
        <w:t xml:space="preserve">: </w:t>
      </w:r>
      <w:r w:rsidR="00BF4B5D" w:rsidRPr="008D1260">
        <w:rPr>
          <w:rFonts w:asciiTheme="majorBidi" w:eastAsia="Times New Roman" w:hAnsiTheme="majorBidi" w:cstheme="majorBidi"/>
          <w:iCs/>
          <w:sz w:val="24"/>
          <w:szCs w:val="24"/>
        </w:rPr>
        <w:t>4 credits</w:t>
      </w:r>
      <w:r w:rsidR="00BF4B5D" w:rsidRPr="008D1260">
        <w:rPr>
          <w:rFonts w:asciiTheme="minorBidi" w:eastAsia="Times New Roman" w:hAnsiTheme="minorBidi" w:cstheme="minorBidi"/>
          <w:i/>
          <w:sz w:val="24"/>
          <w:szCs w:val="24"/>
        </w:rPr>
        <w:t xml:space="preserve"> </w:t>
      </w:r>
    </w:p>
    <w:p w14:paraId="06AB2C37" w14:textId="77777777" w:rsidR="001A3B30" w:rsidRPr="008D1260" w:rsidRDefault="001A3B30" w:rsidP="001A3B30">
      <w:pPr>
        <w:spacing w:line="240" w:lineRule="auto"/>
        <w:rPr>
          <w:rFonts w:asciiTheme="minorBidi" w:eastAsia="Times New Roman" w:hAnsiTheme="minorBidi" w:cstheme="minorBidi"/>
          <w:b/>
          <w:color w:val="C00000"/>
          <w:sz w:val="24"/>
          <w:szCs w:val="24"/>
        </w:rPr>
      </w:pPr>
    </w:p>
    <w:p w14:paraId="7ABF3E27" w14:textId="240CABDA" w:rsidR="00AE2100" w:rsidRPr="00290342" w:rsidRDefault="00AE2100" w:rsidP="001A3B30">
      <w:pPr>
        <w:spacing w:line="240" w:lineRule="auto"/>
        <w:rPr>
          <w:rFonts w:asciiTheme="minorBidi" w:eastAsia="Times New Roman" w:hAnsiTheme="minorBidi" w:cstheme="minorBidi"/>
          <w:b/>
          <w:color w:val="C00000"/>
          <w:sz w:val="24"/>
          <w:szCs w:val="24"/>
        </w:rPr>
      </w:pPr>
      <w:r w:rsidRPr="00290342">
        <w:rPr>
          <w:rFonts w:asciiTheme="minorBidi" w:eastAsia="Times New Roman" w:hAnsiTheme="minorBidi" w:cstheme="minorBidi"/>
          <w:b/>
          <w:color w:val="C00000"/>
          <w:sz w:val="24"/>
          <w:szCs w:val="24"/>
        </w:rPr>
        <w:t>Canvas</w:t>
      </w:r>
      <w:r w:rsidR="00EB300D" w:rsidRPr="00290342">
        <w:rPr>
          <w:rFonts w:asciiTheme="minorBidi" w:eastAsia="Times New Roman" w:hAnsiTheme="minorBidi" w:cstheme="minorBidi"/>
          <w:b/>
          <w:color w:val="C00000"/>
          <w:sz w:val="24"/>
          <w:szCs w:val="24"/>
        </w:rPr>
        <w:t xml:space="preserve"> Course</w:t>
      </w:r>
      <w:r w:rsidRPr="00290342">
        <w:rPr>
          <w:rFonts w:asciiTheme="minorBidi" w:eastAsia="Times New Roman" w:hAnsiTheme="minorBidi" w:cstheme="minorBidi"/>
          <w:b/>
          <w:color w:val="C00000"/>
          <w:sz w:val="24"/>
          <w:szCs w:val="24"/>
        </w:rPr>
        <w:t xml:space="preserve"> URL</w:t>
      </w:r>
    </w:p>
    <w:p w14:paraId="6FCBE416" w14:textId="6D9AAD1A" w:rsidR="001A3B30" w:rsidRDefault="001A3B30" w:rsidP="001A3B30">
      <w:pPr>
        <w:spacing w:line="240" w:lineRule="auto"/>
        <w:rPr>
          <w:rFonts w:asciiTheme="minorBidi" w:eastAsia="Times New Roman" w:hAnsiTheme="minorBidi" w:cstheme="minorBidi"/>
          <w:b/>
          <w:bCs/>
          <w:color w:val="C00000"/>
          <w:sz w:val="24"/>
          <w:szCs w:val="24"/>
        </w:rPr>
      </w:pPr>
    </w:p>
    <w:p w14:paraId="61EFBF05" w14:textId="0A868267" w:rsidR="0091548D" w:rsidRPr="0091548D" w:rsidRDefault="0091548D" w:rsidP="001A3B30">
      <w:pPr>
        <w:spacing w:line="240" w:lineRule="auto"/>
        <w:rPr>
          <w:rFonts w:asciiTheme="majorBidi" w:eastAsia="Times New Roman" w:hAnsiTheme="majorBidi" w:cstheme="majorBidi"/>
          <w:b/>
          <w:bCs/>
          <w:color w:val="000000" w:themeColor="text1"/>
          <w:sz w:val="20"/>
        </w:rPr>
      </w:pPr>
      <w:r w:rsidRPr="0091548D">
        <w:rPr>
          <w:rFonts w:asciiTheme="majorBidi" w:eastAsia="Times New Roman" w:hAnsiTheme="majorBidi" w:cstheme="majorBidi"/>
          <w:b/>
          <w:bCs/>
          <w:color w:val="000000" w:themeColor="text1"/>
          <w:sz w:val="20"/>
        </w:rPr>
        <w:t>https://us.bbcollab.com/guest/0ee7a4f5cf814fcf974bb237863b6e75</w:t>
      </w:r>
    </w:p>
    <w:p w14:paraId="7BFA2357" w14:textId="77777777" w:rsidR="001A3B30" w:rsidRPr="008D1260" w:rsidRDefault="001A3B30" w:rsidP="001A3B30">
      <w:pPr>
        <w:spacing w:line="240" w:lineRule="auto"/>
        <w:rPr>
          <w:rFonts w:asciiTheme="minorBidi" w:hAnsiTheme="minorBidi" w:cstheme="minorBidi"/>
          <w:b/>
          <w:color w:val="C00000"/>
          <w:sz w:val="24"/>
          <w:szCs w:val="24"/>
        </w:rPr>
      </w:pPr>
    </w:p>
    <w:p w14:paraId="33ACE28D" w14:textId="25B5EDAC" w:rsidR="00AE2100" w:rsidRPr="008D1260" w:rsidRDefault="00A6656E" w:rsidP="001A3B30">
      <w:pPr>
        <w:spacing w:line="240" w:lineRule="auto"/>
        <w:rPr>
          <w:rFonts w:asciiTheme="majorBidi" w:hAnsiTheme="majorBidi" w:cstheme="majorBidi"/>
          <w:b/>
          <w:color w:val="C00000"/>
          <w:sz w:val="24"/>
          <w:szCs w:val="24"/>
        </w:rPr>
      </w:pPr>
      <w:r w:rsidRPr="008D1260">
        <w:rPr>
          <w:rFonts w:asciiTheme="minorBidi" w:hAnsiTheme="minorBidi" w:cstheme="minorBidi"/>
          <w:b/>
          <w:color w:val="C00000"/>
          <w:sz w:val="24"/>
          <w:szCs w:val="24"/>
        </w:rPr>
        <w:t>Meeting Time and Location</w:t>
      </w:r>
      <w:r w:rsidR="00E42A23" w:rsidRPr="008D1260">
        <w:rPr>
          <w:rFonts w:asciiTheme="minorBidi" w:hAnsiTheme="minorBidi" w:cstheme="minorBidi"/>
          <w:b/>
          <w:color w:val="C00000"/>
          <w:sz w:val="24"/>
          <w:szCs w:val="24"/>
        </w:rPr>
        <w:t xml:space="preserve">: </w:t>
      </w:r>
      <w:r w:rsidR="00290342">
        <w:rPr>
          <w:rFonts w:asciiTheme="majorBidi" w:hAnsiTheme="majorBidi" w:cstheme="majorBidi"/>
          <w:color w:val="333333"/>
          <w:sz w:val="24"/>
          <w:szCs w:val="24"/>
          <w:shd w:val="clear" w:color="auto" w:fill="FFFFFF"/>
        </w:rPr>
        <w:t xml:space="preserve">08:30 AM - 01:00 PM (CST), </w:t>
      </w:r>
      <w:r w:rsidR="00E42A23" w:rsidRPr="008D1260">
        <w:rPr>
          <w:rFonts w:asciiTheme="majorBidi" w:hAnsiTheme="majorBidi" w:cstheme="majorBidi"/>
          <w:color w:val="333333"/>
          <w:sz w:val="24"/>
          <w:szCs w:val="24"/>
          <w:shd w:val="clear" w:color="auto" w:fill="FFFFFF"/>
        </w:rPr>
        <w:t>MTWRF, virtual classroom</w:t>
      </w:r>
    </w:p>
    <w:p w14:paraId="462AAA7B" w14:textId="77777777" w:rsidR="001A3B30" w:rsidRPr="008D1260" w:rsidRDefault="001A3B30" w:rsidP="001A3B30">
      <w:pPr>
        <w:spacing w:line="240" w:lineRule="auto"/>
        <w:rPr>
          <w:rFonts w:asciiTheme="minorBidi" w:hAnsiTheme="minorBidi" w:cstheme="minorBidi"/>
          <w:b/>
          <w:color w:val="C00000"/>
          <w:sz w:val="24"/>
          <w:szCs w:val="24"/>
        </w:rPr>
      </w:pPr>
    </w:p>
    <w:p w14:paraId="4C05F47C" w14:textId="651FA3FF" w:rsidR="00AE2100" w:rsidRPr="008D1260" w:rsidRDefault="00AE2100" w:rsidP="005E228E">
      <w:pPr>
        <w:spacing w:line="240" w:lineRule="auto"/>
        <w:rPr>
          <w:rFonts w:asciiTheme="minorBidi" w:hAnsiTheme="minorBidi" w:cstheme="minorBidi"/>
          <w:b/>
          <w:iCs/>
          <w:color w:val="C00000"/>
          <w:sz w:val="24"/>
          <w:szCs w:val="24"/>
        </w:rPr>
      </w:pPr>
      <w:r w:rsidRPr="008D1260">
        <w:rPr>
          <w:rFonts w:asciiTheme="minorBidi" w:hAnsiTheme="minorBidi" w:cstheme="minorBidi"/>
          <w:b/>
          <w:color w:val="C00000"/>
          <w:sz w:val="24"/>
          <w:szCs w:val="24"/>
        </w:rPr>
        <w:t>Instructional Mode</w:t>
      </w:r>
      <w:r w:rsidR="005E228E" w:rsidRPr="008D1260">
        <w:rPr>
          <w:rFonts w:asciiTheme="minorBidi" w:hAnsiTheme="minorBidi" w:cstheme="minorBidi"/>
          <w:b/>
          <w:color w:val="C00000"/>
          <w:sz w:val="24"/>
          <w:szCs w:val="24"/>
        </w:rPr>
        <w:t xml:space="preserve">: </w:t>
      </w:r>
      <w:r w:rsidRPr="008D1260">
        <w:rPr>
          <w:rFonts w:asciiTheme="majorBidi" w:eastAsia="Calibri" w:hAnsiTheme="majorBidi" w:cstheme="majorBidi"/>
          <w:iCs/>
          <w:sz w:val="24"/>
          <w:szCs w:val="24"/>
        </w:rPr>
        <w:t>online</w:t>
      </w:r>
      <w:r w:rsidR="00F349E8" w:rsidRPr="008D1260">
        <w:rPr>
          <w:rFonts w:asciiTheme="majorBidi" w:eastAsia="Calibri" w:hAnsiTheme="majorBidi" w:cstheme="majorBidi"/>
          <w:iCs/>
          <w:sz w:val="24"/>
          <w:szCs w:val="24"/>
        </w:rPr>
        <w:t xml:space="preserve"> only</w:t>
      </w:r>
    </w:p>
    <w:p w14:paraId="6DDAFD7C" w14:textId="77777777" w:rsidR="001A3B30" w:rsidRPr="008D1260" w:rsidRDefault="001A3B30" w:rsidP="001A3B30">
      <w:pPr>
        <w:rPr>
          <w:rFonts w:asciiTheme="minorBidi" w:hAnsiTheme="minorBidi" w:cstheme="minorBidi"/>
          <w:b/>
          <w:color w:val="C00000"/>
          <w:sz w:val="24"/>
          <w:szCs w:val="24"/>
        </w:rPr>
      </w:pPr>
    </w:p>
    <w:p w14:paraId="1F2A715E" w14:textId="3C0EDA6B" w:rsidR="00F349E8" w:rsidRPr="008D1260" w:rsidRDefault="005E228E" w:rsidP="005E228E">
      <w:pPr>
        <w:rPr>
          <w:rFonts w:asciiTheme="majorBidi" w:hAnsiTheme="majorBidi" w:cstheme="majorBidi"/>
          <w:sz w:val="24"/>
          <w:szCs w:val="24"/>
        </w:rPr>
      </w:pPr>
      <w:r w:rsidRPr="008D1260">
        <w:rPr>
          <w:rFonts w:asciiTheme="minorBidi" w:hAnsiTheme="minorBidi" w:cstheme="minorBidi"/>
          <w:b/>
          <w:color w:val="C00000"/>
          <w:sz w:val="24"/>
          <w:szCs w:val="24"/>
        </w:rPr>
        <w:t>H</w:t>
      </w:r>
      <w:r w:rsidR="00AE2100" w:rsidRPr="008D1260">
        <w:rPr>
          <w:rFonts w:asciiTheme="minorBidi" w:hAnsiTheme="minorBidi" w:cstheme="minorBidi"/>
          <w:b/>
          <w:color w:val="C00000"/>
          <w:sz w:val="24"/>
          <w:szCs w:val="24"/>
        </w:rPr>
        <w:t>ow Credit</w:t>
      </w:r>
      <w:r w:rsidR="00881D01" w:rsidRPr="008D1260">
        <w:rPr>
          <w:rFonts w:asciiTheme="minorBidi" w:hAnsiTheme="minorBidi" w:cstheme="minorBidi"/>
          <w:b/>
          <w:color w:val="C00000"/>
          <w:sz w:val="24"/>
          <w:szCs w:val="24"/>
        </w:rPr>
        <w:t xml:space="preserve"> Hours are m</w:t>
      </w:r>
      <w:r w:rsidR="00AE2100" w:rsidRPr="008D1260">
        <w:rPr>
          <w:rFonts w:asciiTheme="minorBidi" w:hAnsiTheme="minorBidi" w:cstheme="minorBidi"/>
          <w:b/>
          <w:color w:val="C00000"/>
          <w:sz w:val="24"/>
          <w:szCs w:val="24"/>
        </w:rPr>
        <w:t>et by the Course</w:t>
      </w:r>
      <w:r w:rsidRPr="008D1260">
        <w:rPr>
          <w:rFonts w:asciiTheme="minorBidi" w:hAnsiTheme="minorBidi" w:cstheme="minorBidi"/>
          <w:b/>
          <w:color w:val="C00000"/>
          <w:sz w:val="24"/>
          <w:szCs w:val="24"/>
        </w:rPr>
        <w:t xml:space="preserve">: </w:t>
      </w:r>
      <w:r w:rsidR="00AE2100" w:rsidRPr="008D1260">
        <w:rPr>
          <w:rFonts w:asciiTheme="majorBidi" w:hAnsiTheme="majorBidi" w:cstheme="majorBidi"/>
          <w:sz w:val="24"/>
          <w:szCs w:val="24"/>
        </w:rPr>
        <w:t xml:space="preserve">One hour (i.e. 50 minutes) of classroom or direct faculty/instructor instruction and a minimum of two hours of out of class student work each week over approximately 15 weeks, or an equivalent amount of engagement over a different number of weeks. </w:t>
      </w:r>
    </w:p>
    <w:p w14:paraId="3F978454" w14:textId="6E8D3DC6" w:rsidR="00AE2100" w:rsidRPr="008D1260" w:rsidRDefault="00AE2100" w:rsidP="00F67DBD">
      <w:pPr>
        <w:spacing w:after="120" w:line="240" w:lineRule="auto"/>
        <w:rPr>
          <w:rFonts w:asciiTheme="minorBidi" w:hAnsiTheme="minorBidi" w:cstheme="minorBidi"/>
          <w:b/>
          <w:color w:val="000000" w:themeColor="text1"/>
          <w:sz w:val="24"/>
          <w:szCs w:val="24"/>
        </w:rPr>
      </w:pPr>
    </w:p>
    <w:p w14:paraId="32BC6A20" w14:textId="799A0C96" w:rsidR="00AE2100" w:rsidRPr="008D1260" w:rsidRDefault="00A82832" w:rsidP="001A3B30">
      <w:pPr>
        <w:spacing w:line="240" w:lineRule="auto"/>
        <w:rPr>
          <w:rFonts w:asciiTheme="majorBidi" w:hAnsiTheme="majorBidi" w:cstheme="majorBidi"/>
          <w:bCs/>
          <w:color w:val="000000" w:themeColor="text1"/>
          <w:sz w:val="24"/>
          <w:szCs w:val="24"/>
        </w:rPr>
      </w:pPr>
      <w:r w:rsidRPr="008D1260">
        <w:rPr>
          <w:rFonts w:asciiTheme="minorBidi" w:hAnsiTheme="minorBidi" w:cstheme="minorBidi"/>
          <w:b/>
          <w:color w:val="C00000"/>
          <w:sz w:val="24"/>
          <w:szCs w:val="24"/>
        </w:rPr>
        <w:t>Instructor Title and Name</w:t>
      </w:r>
      <w:r w:rsidR="008D1260">
        <w:rPr>
          <w:rFonts w:asciiTheme="minorBidi" w:hAnsiTheme="minorBidi" w:cstheme="minorBidi"/>
          <w:b/>
          <w:color w:val="C00000"/>
          <w:sz w:val="24"/>
          <w:szCs w:val="24"/>
        </w:rPr>
        <w:t xml:space="preserve">: </w:t>
      </w:r>
      <w:r w:rsidR="008D1260" w:rsidRPr="008D1260">
        <w:rPr>
          <w:rFonts w:asciiTheme="majorBidi" w:hAnsiTheme="majorBidi" w:cstheme="majorBidi"/>
          <w:bCs/>
          <w:color w:val="000000" w:themeColor="text1"/>
          <w:sz w:val="24"/>
          <w:szCs w:val="24"/>
        </w:rPr>
        <w:t xml:space="preserve">Dr. Reza </w:t>
      </w:r>
      <w:proofErr w:type="spellStart"/>
      <w:r w:rsidR="008D1260" w:rsidRPr="008D1260">
        <w:rPr>
          <w:rFonts w:asciiTheme="majorBidi" w:hAnsiTheme="majorBidi" w:cstheme="majorBidi"/>
          <w:bCs/>
          <w:color w:val="000000" w:themeColor="text1"/>
          <w:sz w:val="24"/>
          <w:szCs w:val="24"/>
        </w:rPr>
        <w:t>Falahati</w:t>
      </w:r>
      <w:proofErr w:type="spellEnd"/>
      <w:r w:rsidR="008D1260" w:rsidRPr="008D1260">
        <w:rPr>
          <w:rFonts w:asciiTheme="majorBidi" w:hAnsiTheme="majorBidi" w:cstheme="majorBidi"/>
          <w:bCs/>
          <w:color w:val="000000" w:themeColor="text1"/>
          <w:sz w:val="24"/>
          <w:szCs w:val="24"/>
        </w:rPr>
        <w:t xml:space="preserve"> </w:t>
      </w:r>
      <w:proofErr w:type="spellStart"/>
      <w:r w:rsidR="008D1260" w:rsidRPr="008D1260">
        <w:rPr>
          <w:rFonts w:asciiTheme="majorBidi" w:hAnsiTheme="majorBidi" w:cstheme="majorBidi"/>
          <w:bCs/>
          <w:color w:val="000000" w:themeColor="text1"/>
          <w:sz w:val="24"/>
          <w:szCs w:val="24"/>
        </w:rPr>
        <w:t>Ardestani</w:t>
      </w:r>
      <w:proofErr w:type="spellEnd"/>
    </w:p>
    <w:p w14:paraId="17AE2283" w14:textId="364781EE" w:rsidR="001A3B30" w:rsidRPr="008D1260" w:rsidRDefault="001A3B30" w:rsidP="001A3B30">
      <w:pPr>
        <w:spacing w:line="240" w:lineRule="auto"/>
        <w:rPr>
          <w:rFonts w:asciiTheme="minorBidi" w:eastAsia="Times New Roman" w:hAnsiTheme="minorBidi" w:cstheme="minorBidi"/>
          <w:b/>
          <w:color w:val="C00000"/>
          <w:sz w:val="24"/>
          <w:szCs w:val="24"/>
        </w:rPr>
      </w:pPr>
    </w:p>
    <w:p w14:paraId="6CA74814" w14:textId="3A11BBB1" w:rsidR="007375F5" w:rsidRPr="008D1260" w:rsidRDefault="00A82832" w:rsidP="001A3B30">
      <w:pPr>
        <w:spacing w:line="240" w:lineRule="auto"/>
        <w:rPr>
          <w:rFonts w:asciiTheme="majorBidi" w:eastAsia="Times New Roman" w:hAnsiTheme="majorBidi" w:cstheme="majorBidi"/>
          <w:color w:val="C00000"/>
          <w:sz w:val="24"/>
          <w:szCs w:val="24"/>
        </w:rPr>
      </w:pPr>
      <w:r w:rsidRPr="008D1260">
        <w:rPr>
          <w:rFonts w:asciiTheme="minorBidi" w:eastAsia="Times New Roman" w:hAnsiTheme="minorBidi" w:cstheme="minorBidi"/>
          <w:b/>
          <w:color w:val="C00000"/>
          <w:sz w:val="24"/>
          <w:szCs w:val="24"/>
        </w:rPr>
        <w:t>In</w:t>
      </w:r>
      <w:r w:rsidR="005E228E" w:rsidRPr="008D1260">
        <w:rPr>
          <w:rFonts w:asciiTheme="minorBidi" w:eastAsia="Times New Roman" w:hAnsiTheme="minorBidi" w:cstheme="minorBidi"/>
          <w:b/>
          <w:color w:val="C00000"/>
          <w:sz w:val="24"/>
          <w:szCs w:val="24"/>
        </w:rPr>
        <w:t xml:space="preserve">structor Email: </w:t>
      </w:r>
      <w:r w:rsidR="005E228E" w:rsidRPr="008D1260">
        <w:rPr>
          <w:rFonts w:asciiTheme="majorBidi" w:hAnsiTheme="majorBidi" w:cstheme="majorBidi"/>
          <w:color w:val="201F1E"/>
          <w:sz w:val="24"/>
          <w:szCs w:val="24"/>
          <w:shd w:val="clear" w:color="auto" w:fill="FFFFFF"/>
        </w:rPr>
        <w:t>falahatiarde@wisc.edu</w:t>
      </w:r>
    </w:p>
    <w:p w14:paraId="17C3ACE8" w14:textId="44D03325" w:rsidR="00A82832" w:rsidRPr="008D1260" w:rsidRDefault="00A82832" w:rsidP="001A3B30">
      <w:pPr>
        <w:spacing w:line="240" w:lineRule="auto"/>
        <w:rPr>
          <w:rFonts w:asciiTheme="minorBidi" w:eastAsia="Times New Roman" w:hAnsiTheme="minorBidi" w:cstheme="minorBidi"/>
          <w:b/>
          <w:color w:val="C00000"/>
          <w:sz w:val="24"/>
          <w:szCs w:val="24"/>
        </w:rPr>
      </w:pPr>
    </w:p>
    <w:p w14:paraId="48CD0D3B" w14:textId="125F7400" w:rsidR="00A82832" w:rsidRPr="008D1260" w:rsidRDefault="00A82832" w:rsidP="008D1260">
      <w:pPr>
        <w:spacing w:line="240" w:lineRule="auto"/>
        <w:rPr>
          <w:rFonts w:asciiTheme="minorBidi" w:hAnsiTheme="minorBidi" w:cstheme="minorBidi"/>
          <w:b/>
          <w:color w:val="C00000"/>
          <w:sz w:val="24"/>
          <w:szCs w:val="24"/>
        </w:rPr>
      </w:pPr>
      <w:r w:rsidRPr="008D1260">
        <w:rPr>
          <w:rFonts w:asciiTheme="minorBidi" w:hAnsiTheme="minorBidi" w:cstheme="minorBidi"/>
          <w:b/>
          <w:color w:val="C00000"/>
          <w:sz w:val="24"/>
          <w:szCs w:val="24"/>
        </w:rPr>
        <w:t>Office Hours</w:t>
      </w:r>
      <w:r w:rsidR="005E228E" w:rsidRPr="008D1260">
        <w:rPr>
          <w:rFonts w:asciiTheme="minorBidi" w:hAnsiTheme="minorBidi" w:cstheme="minorBidi"/>
          <w:b/>
          <w:color w:val="C00000"/>
          <w:sz w:val="24"/>
          <w:szCs w:val="24"/>
        </w:rPr>
        <w:t xml:space="preserve">: </w:t>
      </w:r>
      <w:r w:rsidR="008D1260" w:rsidRPr="008D1260">
        <w:rPr>
          <w:rFonts w:asciiTheme="majorBidi" w:hAnsiTheme="majorBidi" w:cstheme="majorBidi"/>
          <w:bCs/>
          <w:color w:val="auto"/>
          <w:sz w:val="24"/>
          <w:szCs w:val="24"/>
        </w:rPr>
        <w:t>2:00 –</w:t>
      </w:r>
      <w:r w:rsidR="00290342">
        <w:rPr>
          <w:rFonts w:asciiTheme="majorBidi" w:hAnsiTheme="majorBidi" w:cstheme="majorBidi"/>
          <w:bCs/>
          <w:color w:val="auto"/>
          <w:sz w:val="24"/>
          <w:szCs w:val="24"/>
        </w:rPr>
        <w:t xml:space="preserve"> 4</w:t>
      </w:r>
      <w:r w:rsidR="008D1260" w:rsidRPr="008D1260">
        <w:rPr>
          <w:rFonts w:asciiTheme="majorBidi" w:hAnsiTheme="majorBidi" w:cstheme="majorBidi"/>
          <w:bCs/>
          <w:color w:val="auto"/>
          <w:sz w:val="24"/>
          <w:szCs w:val="24"/>
        </w:rPr>
        <w:t>:</w:t>
      </w:r>
      <w:r w:rsidR="008D1260">
        <w:rPr>
          <w:rFonts w:asciiTheme="majorBidi" w:hAnsiTheme="majorBidi" w:cstheme="majorBidi"/>
          <w:bCs/>
          <w:color w:val="auto"/>
          <w:sz w:val="24"/>
          <w:szCs w:val="24"/>
        </w:rPr>
        <w:t xml:space="preserve">00 PM, </w:t>
      </w:r>
      <w:r w:rsidR="00290342">
        <w:rPr>
          <w:rFonts w:asciiTheme="majorBidi" w:hAnsiTheme="majorBidi" w:cstheme="majorBidi"/>
          <w:bCs/>
          <w:color w:val="auto"/>
          <w:sz w:val="24"/>
          <w:szCs w:val="24"/>
        </w:rPr>
        <w:t>(C</w:t>
      </w:r>
      <w:r w:rsidR="008E5C39">
        <w:rPr>
          <w:rFonts w:asciiTheme="majorBidi" w:hAnsiTheme="majorBidi" w:cstheme="majorBidi"/>
          <w:bCs/>
          <w:color w:val="auto"/>
          <w:sz w:val="24"/>
          <w:szCs w:val="24"/>
        </w:rPr>
        <w:t xml:space="preserve">ST) </w:t>
      </w:r>
      <w:r w:rsidR="008D1260">
        <w:rPr>
          <w:rFonts w:asciiTheme="majorBidi" w:hAnsiTheme="majorBidi" w:cstheme="majorBidi"/>
          <w:bCs/>
          <w:color w:val="auto"/>
          <w:sz w:val="24"/>
          <w:szCs w:val="24"/>
        </w:rPr>
        <w:t>Wednesday</w:t>
      </w:r>
      <w:r w:rsidR="008D1260" w:rsidRPr="008D1260">
        <w:rPr>
          <w:rFonts w:asciiTheme="majorBidi" w:hAnsiTheme="majorBidi" w:cstheme="majorBidi"/>
          <w:bCs/>
          <w:color w:val="auto"/>
          <w:sz w:val="24"/>
          <w:szCs w:val="24"/>
        </w:rPr>
        <w:t>, or by appointment</w:t>
      </w:r>
    </w:p>
    <w:p w14:paraId="42DE1368" w14:textId="29DC465A" w:rsidR="00A82832" w:rsidRPr="008D1260" w:rsidRDefault="00A82832" w:rsidP="00F67DBD">
      <w:pPr>
        <w:spacing w:after="120" w:line="240" w:lineRule="auto"/>
        <w:rPr>
          <w:rFonts w:asciiTheme="minorBidi" w:hAnsiTheme="minorBidi" w:cstheme="minorBidi"/>
          <w:b/>
          <w:color w:val="000000" w:themeColor="text1"/>
          <w:sz w:val="24"/>
          <w:szCs w:val="24"/>
        </w:rPr>
      </w:pPr>
    </w:p>
    <w:p w14:paraId="5CA8CC71" w14:textId="0433BEC2" w:rsidR="008D1260" w:rsidRPr="00575E50" w:rsidRDefault="00A82832" w:rsidP="00652EC0">
      <w:pPr>
        <w:rPr>
          <w:rFonts w:asciiTheme="majorBidi" w:hAnsiTheme="majorBidi" w:cstheme="majorBidi"/>
          <w:bCs/>
          <w:sz w:val="24"/>
          <w:szCs w:val="24"/>
        </w:rPr>
      </w:pPr>
      <w:r w:rsidRPr="008D1260">
        <w:rPr>
          <w:rFonts w:asciiTheme="minorBidi" w:hAnsiTheme="minorBidi" w:cstheme="minorBidi"/>
          <w:b/>
          <w:color w:val="C00000"/>
          <w:sz w:val="24"/>
          <w:szCs w:val="24"/>
        </w:rPr>
        <w:t>Course Description</w:t>
      </w:r>
      <w:r w:rsidR="00987740" w:rsidRPr="008D1260">
        <w:rPr>
          <w:rFonts w:asciiTheme="minorBidi" w:hAnsiTheme="minorBidi" w:cstheme="minorBidi"/>
          <w:b/>
          <w:color w:val="C00000"/>
          <w:sz w:val="24"/>
          <w:szCs w:val="24"/>
        </w:rPr>
        <w:t xml:space="preserve">: </w:t>
      </w:r>
      <w:r w:rsidR="00987740" w:rsidRPr="00652EC0">
        <w:rPr>
          <w:rFonts w:asciiTheme="majorBidi" w:hAnsiTheme="majorBidi" w:cstheme="majorBidi"/>
          <w:bCs/>
          <w:sz w:val="24"/>
          <w:szCs w:val="24"/>
        </w:rPr>
        <w:t xml:space="preserve">The overall aim of this course is to expand on students’ knowledge of Persian by reading </w:t>
      </w:r>
      <w:r w:rsidR="008D1260" w:rsidRPr="00652EC0">
        <w:rPr>
          <w:rFonts w:asciiTheme="majorBidi" w:hAnsiTheme="majorBidi" w:cstheme="majorBidi"/>
          <w:bCs/>
          <w:sz w:val="24"/>
          <w:szCs w:val="24"/>
        </w:rPr>
        <w:t xml:space="preserve">authentic </w:t>
      </w:r>
      <w:r w:rsidR="00987740" w:rsidRPr="00652EC0">
        <w:rPr>
          <w:rFonts w:asciiTheme="majorBidi" w:hAnsiTheme="majorBidi" w:cstheme="majorBidi"/>
          <w:bCs/>
          <w:sz w:val="24"/>
          <w:szCs w:val="24"/>
        </w:rPr>
        <w:t>texts on a wide vari</w:t>
      </w:r>
      <w:r w:rsidR="008D1260" w:rsidRPr="00652EC0">
        <w:rPr>
          <w:rFonts w:asciiTheme="majorBidi" w:hAnsiTheme="majorBidi" w:cstheme="majorBidi"/>
          <w:bCs/>
          <w:sz w:val="24"/>
          <w:szCs w:val="24"/>
        </w:rPr>
        <w:t xml:space="preserve">ety of topics as well as improving </w:t>
      </w:r>
      <w:r w:rsidR="00652EC0">
        <w:rPr>
          <w:rFonts w:asciiTheme="majorBidi" w:hAnsiTheme="majorBidi" w:cstheme="majorBidi"/>
          <w:bCs/>
          <w:sz w:val="24"/>
          <w:szCs w:val="24"/>
        </w:rPr>
        <w:t xml:space="preserve">their </w:t>
      </w:r>
      <w:r w:rsidR="008D1260" w:rsidRPr="00652EC0">
        <w:rPr>
          <w:rFonts w:asciiTheme="majorBidi" w:hAnsiTheme="majorBidi" w:cstheme="majorBidi"/>
          <w:bCs/>
          <w:sz w:val="24"/>
          <w:szCs w:val="24"/>
        </w:rPr>
        <w:t xml:space="preserve">oral </w:t>
      </w:r>
      <w:r w:rsidR="00652EC0">
        <w:rPr>
          <w:rFonts w:asciiTheme="majorBidi" w:hAnsiTheme="majorBidi" w:cstheme="majorBidi"/>
          <w:bCs/>
          <w:sz w:val="24"/>
          <w:szCs w:val="24"/>
        </w:rPr>
        <w:t>skills</w:t>
      </w:r>
      <w:r w:rsidR="008D1260" w:rsidRPr="00652EC0">
        <w:rPr>
          <w:rFonts w:asciiTheme="majorBidi" w:hAnsiTheme="majorBidi" w:cstheme="majorBidi"/>
          <w:bCs/>
          <w:sz w:val="24"/>
        </w:rPr>
        <w:t xml:space="preserve">. In this course, students will read different kinds of texts from </w:t>
      </w:r>
      <w:r w:rsidR="008D1260" w:rsidRPr="00652EC0">
        <w:rPr>
          <w:rFonts w:asciiTheme="majorBidi" w:hAnsiTheme="majorBidi" w:cstheme="majorBidi"/>
          <w:bCs/>
          <w:sz w:val="24"/>
          <w:szCs w:val="24"/>
        </w:rPr>
        <w:t>literature, arts, politics, history, and economics</w:t>
      </w:r>
      <w:r w:rsidR="008D1260" w:rsidRPr="00652EC0">
        <w:rPr>
          <w:rFonts w:asciiTheme="majorBidi" w:hAnsiTheme="majorBidi" w:cstheme="majorBidi"/>
          <w:bCs/>
          <w:sz w:val="24"/>
        </w:rPr>
        <w:t xml:space="preserve">. Diverse materials will help students acquire more complicated </w:t>
      </w:r>
      <w:r w:rsidR="008D1260" w:rsidRPr="00575E50">
        <w:rPr>
          <w:rFonts w:asciiTheme="majorBidi" w:hAnsiTheme="majorBidi" w:cstheme="majorBidi"/>
          <w:bCs/>
          <w:sz w:val="24"/>
          <w:szCs w:val="24"/>
        </w:rPr>
        <w:t xml:space="preserve">vocabulary and structure needed to read and comprehend academic texts from their specialized fields. </w:t>
      </w:r>
      <w:r w:rsidR="00652EC0" w:rsidRPr="00575E50">
        <w:rPr>
          <w:rFonts w:asciiTheme="majorBidi" w:hAnsiTheme="majorBidi" w:cstheme="majorBidi"/>
          <w:bCs/>
          <w:sz w:val="24"/>
          <w:szCs w:val="24"/>
        </w:rPr>
        <w:t>The major goal is to acquire the knowledge required for analytical and critical readings and discussions</w:t>
      </w:r>
    </w:p>
    <w:p w14:paraId="0BCE617A" w14:textId="77777777" w:rsidR="00652EC0" w:rsidRPr="00575E50" w:rsidRDefault="00652EC0" w:rsidP="00987740">
      <w:pPr>
        <w:rPr>
          <w:rFonts w:asciiTheme="majorBidi" w:hAnsiTheme="majorBidi" w:cstheme="majorBidi"/>
          <w:bCs/>
          <w:sz w:val="24"/>
          <w:szCs w:val="24"/>
        </w:rPr>
      </w:pPr>
    </w:p>
    <w:p w14:paraId="0F3A15F8" w14:textId="5BFB014E" w:rsidR="00575E50" w:rsidRPr="00575E50" w:rsidRDefault="00575E50" w:rsidP="00575E50">
      <w:pPr>
        <w:pStyle w:val="Default"/>
      </w:pPr>
      <w:r w:rsidRPr="00575E50">
        <w:rPr>
          <w:rFonts w:asciiTheme="majorBidi" w:hAnsiTheme="majorBidi" w:cstheme="majorBidi"/>
          <w:bCs/>
        </w:rPr>
        <w:t xml:space="preserve">In addition, </w:t>
      </w:r>
      <w:r w:rsidRPr="00575E50">
        <w:t xml:space="preserve">various cultural </w:t>
      </w:r>
      <w:r>
        <w:t xml:space="preserve">themes will be discussed in class so that students become more aware and sensitive of the cultural nuances and subtleties existing in Persian. </w:t>
      </w:r>
    </w:p>
    <w:p w14:paraId="62D0883A" w14:textId="77777777" w:rsidR="00575E50" w:rsidRPr="00575E50" w:rsidRDefault="00575E50" w:rsidP="00987740">
      <w:pPr>
        <w:rPr>
          <w:rFonts w:asciiTheme="majorBidi" w:hAnsiTheme="majorBidi" w:cstheme="majorBidi"/>
          <w:bCs/>
          <w:sz w:val="24"/>
          <w:szCs w:val="24"/>
        </w:rPr>
      </w:pPr>
    </w:p>
    <w:p w14:paraId="396E228F" w14:textId="42697594" w:rsidR="00987740" w:rsidRPr="00652EC0" w:rsidRDefault="00987740" w:rsidP="00987740">
      <w:pPr>
        <w:rPr>
          <w:rFonts w:asciiTheme="majorBidi" w:hAnsiTheme="majorBidi" w:cstheme="majorBidi"/>
          <w:bCs/>
          <w:sz w:val="24"/>
          <w:szCs w:val="24"/>
        </w:rPr>
      </w:pPr>
      <w:r w:rsidRPr="00575E50">
        <w:rPr>
          <w:rFonts w:asciiTheme="majorBidi" w:hAnsiTheme="majorBidi" w:cstheme="majorBidi"/>
          <w:bCs/>
          <w:sz w:val="24"/>
          <w:szCs w:val="24"/>
        </w:rPr>
        <w:lastRenderedPageBreak/>
        <w:t>At this level of language proficiency, the students’ minor syntactic and morphological mistakes noticed in their presentations and assignments will be corrected and</w:t>
      </w:r>
      <w:r w:rsidRPr="00652EC0">
        <w:rPr>
          <w:rFonts w:asciiTheme="majorBidi" w:hAnsiTheme="majorBidi" w:cstheme="majorBidi"/>
          <w:bCs/>
          <w:sz w:val="24"/>
          <w:szCs w:val="24"/>
        </w:rPr>
        <w:t xml:space="preserve"> discussed in class. </w:t>
      </w:r>
    </w:p>
    <w:p w14:paraId="513091C1" w14:textId="77777777" w:rsidR="00987740" w:rsidRPr="00652EC0" w:rsidRDefault="00987740" w:rsidP="00987740">
      <w:pPr>
        <w:rPr>
          <w:rFonts w:asciiTheme="majorBidi" w:hAnsiTheme="majorBidi" w:cstheme="majorBidi"/>
          <w:bCs/>
          <w:sz w:val="24"/>
          <w:szCs w:val="24"/>
        </w:rPr>
      </w:pPr>
    </w:p>
    <w:p w14:paraId="4FAB06F0" w14:textId="789619B6" w:rsidR="001A3B30" w:rsidRPr="008D1260" w:rsidRDefault="001A3B30" w:rsidP="001A3B30">
      <w:pPr>
        <w:spacing w:line="240" w:lineRule="auto"/>
        <w:rPr>
          <w:rFonts w:asciiTheme="minorBidi" w:hAnsiTheme="minorBidi" w:cstheme="minorBidi"/>
          <w:b/>
          <w:color w:val="C00000"/>
          <w:sz w:val="24"/>
          <w:szCs w:val="24"/>
        </w:rPr>
      </w:pPr>
    </w:p>
    <w:p w14:paraId="72D064CC" w14:textId="113CA808" w:rsidR="00A72C37" w:rsidRPr="008D1260" w:rsidRDefault="00A82832" w:rsidP="001A3B30">
      <w:pPr>
        <w:spacing w:line="240" w:lineRule="auto"/>
        <w:rPr>
          <w:rFonts w:asciiTheme="minorBidi" w:hAnsiTheme="minorBidi" w:cstheme="minorBidi"/>
          <w:b/>
          <w:color w:val="C00000"/>
          <w:sz w:val="24"/>
          <w:szCs w:val="24"/>
        </w:rPr>
      </w:pPr>
      <w:r w:rsidRPr="008D1260">
        <w:rPr>
          <w:rFonts w:asciiTheme="minorBidi" w:hAnsiTheme="minorBidi" w:cstheme="minorBidi"/>
          <w:b/>
          <w:color w:val="C00000"/>
          <w:sz w:val="24"/>
          <w:szCs w:val="24"/>
        </w:rPr>
        <w:t>Requisites</w:t>
      </w:r>
      <w:r w:rsidR="00987740" w:rsidRPr="008D1260">
        <w:rPr>
          <w:rFonts w:asciiTheme="minorBidi" w:hAnsiTheme="minorBidi" w:cstheme="minorBidi"/>
          <w:b/>
          <w:color w:val="C00000"/>
          <w:sz w:val="24"/>
          <w:szCs w:val="24"/>
        </w:rPr>
        <w:t xml:space="preserve">: </w:t>
      </w:r>
      <w:r w:rsidR="00987740" w:rsidRPr="00575E50">
        <w:rPr>
          <w:rFonts w:asciiTheme="majorBidi" w:hAnsiTheme="majorBidi" w:cstheme="majorBidi"/>
          <w:color w:val="333333"/>
          <w:sz w:val="24"/>
          <w:szCs w:val="24"/>
          <w:shd w:val="clear" w:color="auto" w:fill="FFFFFF"/>
        </w:rPr>
        <w:t>ASIALANG 138</w:t>
      </w:r>
    </w:p>
    <w:p w14:paraId="1468CE36" w14:textId="77777777" w:rsidR="000630C2" w:rsidRPr="008D1260" w:rsidRDefault="000630C2" w:rsidP="00F810D8">
      <w:pPr>
        <w:spacing w:line="240" w:lineRule="auto"/>
        <w:rPr>
          <w:rFonts w:asciiTheme="minorBidi" w:hAnsiTheme="minorBidi" w:cstheme="minorBidi"/>
          <w:b/>
          <w:color w:val="C00000"/>
          <w:sz w:val="24"/>
          <w:szCs w:val="24"/>
        </w:rPr>
      </w:pPr>
    </w:p>
    <w:p w14:paraId="6027E25A" w14:textId="1BD23B90" w:rsidR="00A82832" w:rsidRPr="00575E50" w:rsidRDefault="003A7775" w:rsidP="00F810D8">
      <w:pPr>
        <w:spacing w:line="240" w:lineRule="auto"/>
        <w:rPr>
          <w:rFonts w:asciiTheme="majorBidi" w:hAnsiTheme="majorBidi" w:cstheme="majorBidi"/>
          <w:bCs/>
          <w:color w:val="000000" w:themeColor="text1"/>
          <w:sz w:val="24"/>
          <w:szCs w:val="24"/>
        </w:rPr>
      </w:pPr>
      <w:r w:rsidRPr="008D1260">
        <w:rPr>
          <w:rFonts w:asciiTheme="minorBidi" w:hAnsiTheme="minorBidi" w:cstheme="minorBidi"/>
          <w:b/>
          <w:color w:val="C00000"/>
          <w:sz w:val="24"/>
          <w:szCs w:val="24"/>
        </w:rPr>
        <w:t>Course Learning Outcomes</w:t>
      </w:r>
      <w:r w:rsidR="000630C2" w:rsidRPr="008D1260">
        <w:rPr>
          <w:rFonts w:asciiTheme="minorBidi" w:hAnsiTheme="minorBidi" w:cstheme="minorBidi"/>
          <w:b/>
          <w:color w:val="C00000"/>
          <w:sz w:val="24"/>
          <w:szCs w:val="24"/>
        </w:rPr>
        <w:t xml:space="preserve">: </w:t>
      </w:r>
      <w:r w:rsidR="000630C2" w:rsidRPr="00575E50">
        <w:rPr>
          <w:rFonts w:asciiTheme="majorBidi" w:hAnsiTheme="majorBidi" w:cstheme="majorBidi"/>
          <w:bCs/>
          <w:color w:val="000000" w:themeColor="text1"/>
          <w:sz w:val="24"/>
          <w:szCs w:val="24"/>
        </w:rPr>
        <w:t>By the end of the term, students are expected to</w:t>
      </w:r>
    </w:p>
    <w:p w14:paraId="1DAF6395" w14:textId="6C8BFB15" w:rsidR="000630C2" w:rsidRPr="00575E50" w:rsidRDefault="000630C2" w:rsidP="00F810D8">
      <w:pPr>
        <w:spacing w:line="240" w:lineRule="auto"/>
        <w:rPr>
          <w:rFonts w:asciiTheme="majorBidi" w:hAnsiTheme="majorBidi" w:cstheme="majorBidi"/>
          <w:b/>
          <w:color w:val="000000" w:themeColor="text1"/>
          <w:sz w:val="24"/>
          <w:szCs w:val="24"/>
        </w:rPr>
      </w:pPr>
    </w:p>
    <w:p w14:paraId="16C0ADA4" w14:textId="1E21DA8F" w:rsidR="00E40929" w:rsidRPr="00575E50" w:rsidRDefault="000630C2" w:rsidP="00E40929">
      <w:pPr>
        <w:pStyle w:val="ListParagraph"/>
        <w:numPr>
          <w:ilvl w:val="0"/>
          <w:numId w:val="11"/>
        </w:numPr>
        <w:spacing w:line="240" w:lineRule="auto"/>
        <w:rPr>
          <w:rFonts w:asciiTheme="majorBidi" w:hAnsiTheme="majorBidi" w:cstheme="majorBidi"/>
          <w:bCs/>
          <w:color w:val="000000" w:themeColor="text1"/>
          <w:sz w:val="24"/>
          <w:szCs w:val="24"/>
        </w:rPr>
      </w:pPr>
      <w:r w:rsidRPr="00575E50">
        <w:rPr>
          <w:rFonts w:asciiTheme="majorBidi" w:hAnsiTheme="majorBidi" w:cstheme="majorBidi"/>
          <w:bCs/>
          <w:color w:val="000000" w:themeColor="text1"/>
          <w:sz w:val="24"/>
          <w:szCs w:val="24"/>
        </w:rPr>
        <w:t xml:space="preserve">Have developed </w:t>
      </w:r>
      <w:r w:rsidRPr="00575E50">
        <w:rPr>
          <w:rFonts w:asciiTheme="majorBidi" w:hAnsiTheme="majorBidi" w:cstheme="majorBidi"/>
          <w:bCs/>
          <w:sz w:val="24"/>
          <w:szCs w:val="24"/>
        </w:rPr>
        <w:t xml:space="preserve">enough specialized vocabulary and structures so that they can read, comprehend and evaluate texts on very </w:t>
      </w:r>
      <w:r w:rsidR="00032C2F" w:rsidRPr="00575E50">
        <w:rPr>
          <w:rFonts w:asciiTheme="majorBidi" w:hAnsiTheme="majorBidi" w:cstheme="majorBidi"/>
          <w:bCs/>
          <w:sz w:val="24"/>
          <w:szCs w:val="24"/>
        </w:rPr>
        <w:t xml:space="preserve">general and </w:t>
      </w:r>
      <w:r w:rsidRPr="00575E50">
        <w:rPr>
          <w:rFonts w:asciiTheme="majorBidi" w:hAnsiTheme="majorBidi" w:cstheme="majorBidi"/>
          <w:bCs/>
          <w:sz w:val="24"/>
          <w:szCs w:val="24"/>
        </w:rPr>
        <w:t>special topics and recognize</w:t>
      </w:r>
      <w:r w:rsidR="00575E50">
        <w:rPr>
          <w:rFonts w:asciiTheme="majorBidi" w:hAnsiTheme="majorBidi" w:cstheme="majorBidi"/>
          <w:bCs/>
          <w:sz w:val="24"/>
          <w:szCs w:val="24"/>
        </w:rPr>
        <w:t xml:space="preserve"> different registers in Persian</w:t>
      </w:r>
    </w:p>
    <w:p w14:paraId="127DA2F4" w14:textId="77777777" w:rsidR="00652EC0" w:rsidRPr="00575E50" w:rsidRDefault="00652EC0" w:rsidP="00652EC0">
      <w:pPr>
        <w:pStyle w:val="ListParagraph"/>
        <w:spacing w:line="240" w:lineRule="auto"/>
        <w:rPr>
          <w:rFonts w:asciiTheme="majorBidi" w:hAnsiTheme="majorBidi" w:cstheme="majorBidi"/>
          <w:bCs/>
          <w:color w:val="000000" w:themeColor="text1"/>
          <w:sz w:val="24"/>
          <w:szCs w:val="24"/>
        </w:rPr>
      </w:pPr>
    </w:p>
    <w:p w14:paraId="297198AE" w14:textId="77777777" w:rsidR="00575E50" w:rsidRPr="00575E50" w:rsidRDefault="00F8436D" w:rsidP="00032C2F">
      <w:pPr>
        <w:pStyle w:val="ListParagraph"/>
        <w:numPr>
          <w:ilvl w:val="0"/>
          <w:numId w:val="11"/>
        </w:numPr>
        <w:spacing w:line="240" w:lineRule="auto"/>
        <w:rPr>
          <w:rFonts w:asciiTheme="majorBidi" w:eastAsiaTheme="minorHAnsi" w:hAnsiTheme="majorBidi" w:cstheme="majorBidi"/>
          <w:bCs/>
          <w:color w:val="auto"/>
          <w:sz w:val="24"/>
          <w:szCs w:val="24"/>
        </w:rPr>
      </w:pPr>
      <w:r w:rsidRPr="00575E50">
        <w:rPr>
          <w:rFonts w:asciiTheme="majorBidi" w:hAnsiTheme="majorBidi" w:cstheme="majorBidi"/>
          <w:bCs/>
          <w:sz w:val="24"/>
          <w:szCs w:val="24"/>
          <w:lang w:val="en-GB"/>
        </w:rPr>
        <w:t>Able to speak the language with sufficient structural accuracy, vocabulary and cohesiveness in discourse</w:t>
      </w:r>
    </w:p>
    <w:p w14:paraId="05FB0D60" w14:textId="77777777" w:rsidR="00575E50" w:rsidRPr="00575E50" w:rsidRDefault="00575E50" w:rsidP="00575E50">
      <w:pPr>
        <w:pStyle w:val="ListParagraph"/>
        <w:rPr>
          <w:rFonts w:asciiTheme="majorBidi" w:hAnsiTheme="majorBidi" w:cstheme="majorBidi"/>
          <w:bCs/>
          <w:sz w:val="24"/>
          <w:szCs w:val="24"/>
          <w:lang w:val="en-GB"/>
        </w:rPr>
      </w:pPr>
    </w:p>
    <w:p w14:paraId="752F77F1" w14:textId="66B1D822" w:rsidR="00E40929" w:rsidRPr="00575E50" w:rsidRDefault="00575E50" w:rsidP="00032C2F">
      <w:pPr>
        <w:pStyle w:val="ListParagraph"/>
        <w:numPr>
          <w:ilvl w:val="0"/>
          <w:numId w:val="11"/>
        </w:numPr>
        <w:spacing w:line="240" w:lineRule="auto"/>
        <w:rPr>
          <w:rFonts w:asciiTheme="majorBidi" w:eastAsiaTheme="minorHAnsi" w:hAnsiTheme="majorBidi" w:cstheme="majorBidi"/>
          <w:bCs/>
          <w:color w:val="auto"/>
          <w:sz w:val="24"/>
          <w:szCs w:val="24"/>
        </w:rPr>
      </w:pPr>
      <w:r w:rsidRPr="00575E50">
        <w:rPr>
          <w:rFonts w:asciiTheme="majorBidi" w:hAnsiTheme="majorBidi" w:cstheme="majorBidi"/>
          <w:bCs/>
          <w:sz w:val="24"/>
          <w:szCs w:val="24"/>
          <w:lang w:val="en-GB"/>
        </w:rPr>
        <w:t xml:space="preserve"> P</w:t>
      </w:r>
      <w:r w:rsidR="00F8436D" w:rsidRPr="00575E50">
        <w:rPr>
          <w:rFonts w:asciiTheme="majorBidi" w:hAnsiTheme="majorBidi" w:cstheme="majorBidi"/>
          <w:bCs/>
          <w:sz w:val="24"/>
          <w:szCs w:val="24"/>
          <w:lang w:val="en-GB"/>
        </w:rPr>
        <w:t xml:space="preserve">articipate effectively in most formal and informal conversations on practical, social, </w:t>
      </w:r>
      <w:r w:rsidR="00032C2F" w:rsidRPr="00575E50">
        <w:rPr>
          <w:rFonts w:asciiTheme="majorBidi" w:hAnsiTheme="majorBidi" w:cstheme="majorBidi"/>
          <w:bCs/>
          <w:sz w:val="24"/>
          <w:szCs w:val="24"/>
          <w:lang w:val="en-GB"/>
        </w:rPr>
        <w:t xml:space="preserve">cultural, </w:t>
      </w:r>
      <w:r w:rsidR="00F8436D" w:rsidRPr="00575E50">
        <w:rPr>
          <w:rFonts w:asciiTheme="majorBidi" w:hAnsiTheme="majorBidi" w:cstheme="majorBidi"/>
          <w:bCs/>
          <w:sz w:val="24"/>
          <w:szCs w:val="24"/>
          <w:lang w:val="en-GB"/>
        </w:rPr>
        <w:t xml:space="preserve">and </w:t>
      </w:r>
      <w:r w:rsidR="00032C2F" w:rsidRPr="00575E50">
        <w:rPr>
          <w:rFonts w:asciiTheme="majorBidi" w:hAnsiTheme="majorBidi" w:cstheme="majorBidi"/>
          <w:bCs/>
          <w:sz w:val="24"/>
          <w:szCs w:val="24"/>
          <w:lang w:val="en-GB"/>
        </w:rPr>
        <w:t>specific field-related to</w:t>
      </w:r>
      <w:r w:rsidR="00F8436D" w:rsidRPr="00575E50">
        <w:rPr>
          <w:rFonts w:asciiTheme="majorBidi" w:hAnsiTheme="majorBidi" w:cstheme="majorBidi"/>
          <w:bCs/>
          <w:sz w:val="24"/>
          <w:szCs w:val="24"/>
          <w:lang w:val="en-GB"/>
        </w:rPr>
        <w:t>pics</w:t>
      </w:r>
      <w:r w:rsidRPr="00575E50">
        <w:rPr>
          <w:rFonts w:asciiTheme="majorBidi" w:hAnsiTheme="majorBidi" w:cstheme="majorBidi"/>
          <w:bCs/>
          <w:sz w:val="24"/>
          <w:szCs w:val="24"/>
          <w:lang w:val="en-GB"/>
        </w:rPr>
        <w:t xml:space="preserve"> with ease</w:t>
      </w:r>
    </w:p>
    <w:p w14:paraId="34902F61" w14:textId="77777777" w:rsidR="00032C2F" w:rsidRPr="00575E50" w:rsidRDefault="00032C2F" w:rsidP="00032C2F">
      <w:pPr>
        <w:pStyle w:val="ListParagraph"/>
        <w:spacing w:line="240" w:lineRule="auto"/>
        <w:rPr>
          <w:rFonts w:asciiTheme="majorBidi" w:eastAsiaTheme="minorHAnsi" w:hAnsiTheme="majorBidi" w:cstheme="majorBidi"/>
          <w:bCs/>
          <w:color w:val="auto"/>
          <w:sz w:val="24"/>
          <w:szCs w:val="24"/>
        </w:rPr>
      </w:pPr>
    </w:p>
    <w:p w14:paraId="756D683A" w14:textId="7DE9E01A" w:rsidR="00032C2F" w:rsidRPr="00575E50" w:rsidRDefault="00652EC0" w:rsidP="00032C2F">
      <w:pPr>
        <w:pStyle w:val="ListParagraph"/>
        <w:numPr>
          <w:ilvl w:val="0"/>
          <w:numId w:val="11"/>
        </w:numPr>
        <w:autoSpaceDE w:val="0"/>
        <w:autoSpaceDN w:val="0"/>
        <w:adjustRightInd w:val="0"/>
        <w:spacing w:line="240" w:lineRule="auto"/>
        <w:rPr>
          <w:rFonts w:asciiTheme="majorBidi" w:eastAsiaTheme="minorHAnsi" w:hAnsiTheme="majorBidi" w:cstheme="majorBidi"/>
          <w:bCs/>
          <w:color w:val="auto"/>
          <w:sz w:val="24"/>
          <w:szCs w:val="24"/>
        </w:rPr>
      </w:pPr>
      <w:r w:rsidRPr="00575E50">
        <w:rPr>
          <w:rFonts w:asciiTheme="majorBidi" w:eastAsiaTheme="minorHAnsi" w:hAnsiTheme="majorBidi" w:cstheme="majorBidi"/>
          <w:bCs/>
          <w:color w:val="auto"/>
          <w:sz w:val="24"/>
          <w:szCs w:val="24"/>
        </w:rPr>
        <w:t>A</w:t>
      </w:r>
      <w:r w:rsidR="00032C2F" w:rsidRPr="00575E50">
        <w:rPr>
          <w:rFonts w:asciiTheme="majorBidi" w:eastAsiaTheme="minorHAnsi" w:hAnsiTheme="majorBidi" w:cstheme="majorBidi"/>
          <w:bCs/>
          <w:color w:val="auto"/>
          <w:sz w:val="24"/>
          <w:szCs w:val="24"/>
        </w:rPr>
        <w:t>ble to discu</w:t>
      </w:r>
      <w:r w:rsidR="00575E50">
        <w:rPr>
          <w:rFonts w:asciiTheme="majorBidi" w:eastAsiaTheme="minorHAnsi" w:hAnsiTheme="majorBidi" w:cstheme="majorBidi"/>
          <w:bCs/>
          <w:color w:val="auto"/>
          <w:sz w:val="24"/>
          <w:szCs w:val="24"/>
        </w:rPr>
        <w:t xml:space="preserve">ss issues at field-related and </w:t>
      </w:r>
      <w:r w:rsidRPr="00575E50">
        <w:rPr>
          <w:rFonts w:asciiTheme="majorBidi" w:eastAsiaTheme="minorHAnsi" w:hAnsiTheme="majorBidi" w:cstheme="majorBidi"/>
          <w:bCs/>
          <w:color w:val="auto"/>
          <w:sz w:val="24"/>
          <w:szCs w:val="24"/>
        </w:rPr>
        <w:t>abstract level</w:t>
      </w:r>
      <w:r w:rsidR="00575E50">
        <w:rPr>
          <w:rFonts w:asciiTheme="majorBidi" w:eastAsiaTheme="minorHAnsi" w:hAnsiTheme="majorBidi" w:cstheme="majorBidi"/>
          <w:bCs/>
          <w:color w:val="auto"/>
          <w:sz w:val="24"/>
          <w:szCs w:val="24"/>
        </w:rPr>
        <w:t>s</w:t>
      </w:r>
    </w:p>
    <w:p w14:paraId="352B4FD3" w14:textId="77777777" w:rsidR="00575E50" w:rsidRPr="00575E50" w:rsidRDefault="00575E50" w:rsidP="00575E50">
      <w:pPr>
        <w:pStyle w:val="ListParagraph"/>
        <w:rPr>
          <w:rFonts w:asciiTheme="majorBidi" w:eastAsiaTheme="minorHAnsi" w:hAnsiTheme="majorBidi" w:cstheme="majorBidi"/>
          <w:bCs/>
          <w:color w:val="auto"/>
          <w:sz w:val="24"/>
          <w:szCs w:val="24"/>
        </w:rPr>
      </w:pPr>
    </w:p>
    <w:p w14:paraId="32EFD0D5" w14:textId="6049D084" w:rsidR="00575E50" w:rsidRPr="00575E50" w:rsidRDefault="00575E50" w:rsidP="00032C2F">
      <w:pPr>
        <w:pStyle w:val="ListParagraph"/>
        <w:numPr>
          <w:ilvl w:val="0"/>
          <w:numId w:val="11"/>
        </w:numPr>
        <w:autoSpaceDE w:val="0"/>
        <w:autoSpaceDN w:val="0"/>
        <w:adjustRightInd w:val="0"/>
        <w:spacing w:line="240" w:lineRule="auto"/>
        <w:rPr>
          <w:rFonts w:asciiTheme="majorBidi" w:eastAsiaTheme="minorHAnsi" w:hAnsiTheme="majorBidi" w:cstheme="majorBidi"/>
          <w:bCs/>
          <w:color w:val="auto"/>
          <w:sz w:val="24"/>
          <w:szCs w:val="24"/>
        </w:rPr>
      </w:pPr>
      <w:r w:rsidRPr="00575E50">
        <w:rPr>
          <w:rFonts w:asciiTheme="majorBidi" w:eastAsiaTheme="minorHAnsi" w:hAnsiTheme="majorBidi" w:cstheme="majorBidi"/>
          <w:bCs/>
          <w:color w:val="auto"/>
          <w:sz w:val="24"/>
          <w:szCs w:val="24"/>
        </w:rPr>
        <w:t>Have developed enough cultural awareness so that they feel comfortable mingling with the co</w:t>
      </w:r>
      <w:r>
        <w:rPr>
          <w:rFonts w:asciiTheme="majorBidi" w:eastAsiaTheme="minorHAnsi" w:hAnsiTheme="majorBidi" w:cstheme="majorBidi"/>
          <w:bCs/>
          <w:color w:val="auto"/>
          <w:sz w:val="24"/>
          <w:szCs w:val="24"/>
        </w:rPr>
        <w:t>mmunity of the target language</w:t>
      </w:r>
    </w:p>
    <w:p w14:paraId="4AD0861A" w14:textId="4A6C8502" w:rsidR="000630C2" w:rsidRPr="00575E50" w:rsidRDefault="000630C2" w:rsidP="00F810D8">
      <w:pPr>
        <w:spacing w:line="240" w:lineRule="auto"/>
        <w:rPr>
          <w:rFonts w:asciiTheme="majorBidi" w:hAnsiTheme="majorBidi" w:cstheme="majorBidi"/>
          <w:b/>
          <w:color w:val="C00000"/>
          <w:sz w:val="24"/>
          <w:szCs w:val="24"/>
        </w:rPr>
      </w:pPr>
    </w:p>
    <w:p w14:paraId="4D69F990" w14:textId="77777777" w:rsidR="00F349E8" w:rsidRPr="008D1260" w:rsidRDefault="00F349E8" w:rsidP="00F810D8">
      <w:pPr>
        <w:spacing w:line="240" w:lineRule="auto"/>
        <w:rPr>
          <w:rFonts w:asciiTheme="minorBidi" w:hAnsiTheme="minorBidi" w:cstheme="minorBidi"/>
          <w:i/>
          <w:sz w:val="24"/>
          <w:szCs w:val="24"/>
        </w:rPr>
      </w:pPr>
    </w:p>
    <w:p w14:paraId="3699EA55" w14:textId="1514EF5F" w:rsidR="00881D01" w:rsidRPr="001870DB" w:rsidRDefault="00881D01" w:rsidP="00B775FB">
      <w:pPr>
        <w:spacing w:after="120" w:line="240" w:lineRule="auto"/>
        <w:rPr>
          <w:rFonts w:asciiTheme="minorBidi" w:eastAsia="Calibri" w:hAnsiTheme="minorBidi" w:cstheme="minorBidi"/>
          <w:b/>
          <w:color w:val="C00000"/>
          <w:sz w:val="24"/>
          <w:szCs w:val="24"/>
        </w:rPr>
      </w:pPr>
      <w:r w:rsidRPr="001870DB">
        <w:rPr>
          <w:rFonts w:asciiTheme="minorBidi" w:eastAsia="Calibri" w:hAnsiTheme="minorBidi" w:cstheme="minorBidi"/>
          <w:b/>
          <w:color w:val="C00000"/>
          <w:sz w:val="24"/>
          <w:szCs w:val="24"/>
        </w:rPr>
        <w:t xml:space="preserve">GRADING </w:t>
      </w:r>
    </w:p>
    <w:p w14:paraId="5F2FBC8B" w14:textId="456100B4" w:rsidR="00B775FB" w:rsidRPr="008D1260" w:rsidRDefault="00B775FB" w:rsidP="00B775FB">
      <w:pPr>
        <w:spacing w:after="120" w:line="240" w:lineRule="auto"/>
        <w:rPr>
          <w:rFonts w:asciiTheme="minorBidi" w:eastAsia="Calibri" w:hAnsiTheme="minorBidi" w:cstheme="minorBidi"/>
          <w:b/>
          <w:color w:val="000000" w:themeColor="text1"/>
          <w:sz w:val="24"/>
          <w:szCs w:val="24"/>
        </w:rPr>
      </w:pPr>
    </w:p>
    <w:p w14:paraId="7955C11A" w14:textId="77777777" w:rsidR="00B775FB" w:rsidRPr="001870DB" w:rsidRDefault="00B775FB" w:rsidP="00B775FB">
      <w:pPr>
        <w:tabs>
          <w:tab w:val="left" w:pos="540"/>
        </w:tabs>
        <w:rPr>
          <w:rFonts w:asciiTheme="majorBidi" w:hAnsiTheme="majorBidi" w:cstheme="majorBidi"/>
          <w:sz w:val="24"/>
          <w:szCs w:val="24"/>
        </w:rPr>
      </w:pPr>
      <w:r w:rsidRPr="001870DB">
        <w:rPr>
          <w:rFonts w:asciiTheme="majorBidi" w:hAnsiTheme="majorBidi" w:cstheme="majorBidi"/>
          <w:b/>
          <w:bCs/>
          <w:sz w:val="24"/>
          <w:szCs w:val="24"/>
        </w:rPr>
        <w:t>10%</w:t>
      </w:r>
      <w:r w:rsidRPr="001870DB">
        <w:rPr>
          <w:rFonts w:asciiTheme="majorBidi" w:hAnsiTheme="majorBidi" w:cstheme="majorBidi"/>
          <w:sz w:val="24"/>
          <w:szCs w:val="24"/>
        </w:rPr>
        <w:t xml:space="preserve"> Class contribution including attendance and active participation</w:t>
      </w:r>
    </w:p>
    <w:p w14:paraId="69DDF083" w14:textId="77777777" w:rsidR="00B775FB" w:rsidRPr="001870DB" w:rsidRDefault="00B775FB" w:rsidP="00B775FB">
      <w:pPr>
        <w:rPr>
          <w:rFonts w:asciiTheme="majorBidi" w:hAnsiTheme="majorBidi" w:cstheme="majorBidi"/>
          <w:sz w:val="24"/>
          <w:szCs w:val="24"/>
        </w:rPr>
      </w:pPr>
      <w:r w:rsidRPr="001870DB">
        <w:rPr>
          <w:rFonts w:asciiTheme="majorBidi" w:hAnsiTheme="majorBidi" w:cstheme="majorBidi"/>
          <w:b/>
          <w:bCs/>
          <w:sz w:val="24"/>
          <w:szCs w:val="24"/>
        </w:rPr>
        <w:t>20%</w:t>
      </w:r>
      <w:r w:rsidRPr="001870DB">
        <w:rPr>
          <w:rFonts w:asciiTheme="majorBidi" w:hAnsiTheme="majorBidi" w:cstheme="majorBidi"/>
          <w:sz w:val="24"/>
          <w:szCs w:val="24"/>
        </w:rPr>
        <w:t xml:space="preserve"> Writing tasks  </w:t>
      </w:r>
    </w:p>
    <w:p w14:paraId="0260CB5A" w14:textId="6D9F43F4" w:rsidR="00B775FB" w:rsidRPr="001870DB" w:rsidRDefault="00B775FB" w:rsidP="00B775FB">
      <w:pPr>
        <w:rPr>
          <w:rFonts w:asciiTheme="majorBidi" w:hAnsiTheme="majorBidi" w:cstheme="majorBidi"/>
          <w:sz w:val="24"/>
          <w:szCs w:val="24"/>
        </w:rPr>
      </w:pPr>
      <w:r w:rsidRPr="001870DB">
        <w:rPr>
          <w:rFonts w:asciiTheme="majorBidi" w:hAnsiTheme="majorBidi" w:cstheme="majorBidi"/>
          <w:b/>
          <w:bCs/>
          <w:sz w:val="24"/>
          <w:szCs w:val="24"/>
        </w:rPr>
        <w:t>10%</w:t>
      </w:r>
      <w:r w:rsidR="008B264B" w:rsidRPr="001870DB">
        <w:rPr>
          <w:rFonts w:asciiTheme="majorBidi" w:hAnsiTheme="majorBidi" w:cstheme="majorBidi"/>
          <w:sz w:val="24"/>
          <w:szCs w:val="24"/>
        </w:rPr>
        <w:t xml:space="preserve"> Vocabulary/structure</w:t>
      </w:r>
      <w:r w:rsidRPr="001870DB">
        <w:rPr>
          <w:rFonts w:asciiTheme="majorBidi" w:hAnsiTheme="majorBidi" w:cstheme="majorBidi"/>
          <w:sz w:val="24"/>
          <w:szCs w:val="24"/>
        </w:rPr>
        <w:t xml:space="preserve"> tests</w:t>
      </w:r>
    </w:p>
    <w:p w14:paraId="5665F58A" w14:textId="77777777" w:rsidR="00B775FB" w:rsidRPr="001870DB" w:rsidRDefault="00B775FB" w:rsidP="00B775FB">
      <w:pPr>
        <w:rPr>
          <w:rFonts w:asciiTheme="majorBidi" w:hAnsiTheme="majorBidi" w:cstheme="majorBidi"/>
          <w:sz w:val="24"/>
          <w:szCs w:val="24"/>
        </w:rPr>
      </w:pPr>
      <w:r w:rsidRPr="001870DB">
        <w:rPr>
          <w:rFonts w:asciiTheme="majorBidi" w:hAnsiTheme="majorBidi" w:cstheme="majorBidi"/>
          <w:b/>
          <w:bCs/>
          <w:sz w:val="24"/>
          <w:szCs w:val="24"/>
        </w:rPr>
        <w:t>20%</w:t>
      </w:r>
      <w:r w:rsidRPr="001870DB">
        <w:rPr>
          <w:rFonts w:asciiTheme="majorBidi" w:hAnsiTheme="majorBidi" w:cstheme="majorBidi"/>
          <w:sz w:val="24"/>
          <w:szCs w:val="24"/>
        </w:rPr>
        <w:t xml:space="preserve"> Independent project paper</w:t>
      </w:r>
    </w:p>
    <w:p w14:paraId="208991AB" w14:textId="5C33A813" w:rsidR="00B775FB" w:rsidRPr="001870DB" w:rsidRDefault="00947BD7" w:rsidP="00B775FB">
      <w:pPr>
        <w:rPr>
          <w:rFonts w:asciiTheme="majorBidi" w:hAnsiTheme="majorBidi" w:cstheme="majorBidi"/>
          <w:sz w:val="24"/>
          <w:szCs w:val="24"/>
        </w:rPr>
      </w:pPr>
      <w:r>
        <w:rPr>
          <w:rFonts w:asciiTheme="majorBidi" w:hAnsiTheme="majorBidi" w:cstheme="majorBidi"/>
          <w:b/>
          <w:bCs/>
          <w:sz w:val="24"/>
          <w:szCs w:val="24"/>
        </w:rPr>
        <w:t>15</w:t>
      </w:r>
      <w:r w:rsidR="00B775FB" w:rsidRPr="001870DB">
        <w:rPr>
          <w:rFonts w:asciiTheme="majorBidi" w:hAnsiTheme="majorBidi" w:cstheme="majorBidi"/>
          <w:b/>
          <w:bCs/>
          <w:sz w:val="24"/>
          <w:szCs w:val="24"/>
        </w:rPr>
        <w:t>%</w:t>
      </w:r>
      <w:r w:rsidR="00B775FB" w:rsidRPr="001870DB">
        <w:rPr>
          <w:rFonts w:asciiTheme="majorBidi" w:hAnsiTheme="majorBidi" w:cstheme="majorBidi"/>
          <w:sz w:val="24"/>
          <w:szCs w:val="24"/>
        </w:rPr>
        <w:t xml:space="preserve"> Independent project oral presentation</w:t>
      </w:r>
    </w:p>
    <w:p w14:paraId="3564DBEC" w14:textId="270B98D8" w:rsidR="00B775FB" w:rsidRDefault="001870DB" w:rsidP="00B775FB">
      <w:pPr>
        <w:spacing w:after="120" w:line="240" w:lineRule="auto"/>
        <w:rPr>
          <w:rFonts w:asciiTheme="majorBidi" w:hAnsiTheme="majorBidi" w:cstheme="majorBidi"/>
          <w:sz w:val="24"/>
          <w:szCs w:val="24"/>
        </w:rPr>
      </w:pPr>
      <w:r w:rsidRPr="001870DB">
        <w:rPr>
          <w:rFonts w:asciiTheme="majorBidi" w:hAnsiTheme="majorBidi" w:cstheme="majorBidi"/>
          <w:b/>
          <w:bCs/>
          <w:sz w:val="24"/>
          <w:szCs w:val="24"/>
        </w:rPr>
        <w:t>25</w:t>
      </w:r>
      <w:r w:rsidR="00B775FB" w:rsidRPr="001870DB">
        <w:rPr>
          <w:rFonts w:asciiTheme="majorBidi" w:hAnsiTheme="majorBidi" w:cstheme="majorBidi"/>
          <w:b/>
          <w:bCs/>
          <w:sz w:val="24"/>
          <w:szCs w:val="24"/>
        </w:rPr>
        <w:t>%</w:t>
      </w:r>
      <w:r w:rsidR="00B775FB" w:rsidRPr="001870DB">
        <w:rPr>
          <w:rFonts w:asciiTheme="majorBidi" w:hAnsiTheme="majorBidi" w:cstheme="majorBidi"/>
          <w:sz w:val="24"/>
          <w:szCs w:val="24"/>
        </w:rPr>
        <w:t xml:space="preserve"> Final exam</w:t>
      </w:r>
    </w:p>
    <w:p w14:paraId="02F34D65" w14:textId="4AECD4A3" w:rsidR="00114ABD" w:rsidRDefault="00114ABD" w:rsidP="00B775FB">
      <w:pPr>
        <w:spacing w:after="120" w:line="240" w:lineRule="auto"/>
        <w:rPr>
          <w:rFonts w:asciiTheme="majorBidi" w:hAnsiTheme="majorBidi" w:cstheme="majorBidi"/>
          <w:sz w:val="24"/>
          <w:szCs w:val="24"/>
        </w:rPr>
      </w:pPr>
    </w:p>
    <w:p w14:paraId="58DF3DA8" w14:textId="5A4988A5" w:rsidR="00114ABD" w:rsidRPr="00114ABD" w:rsidRDefault="00114ABD" w:rsidP="00114ABD">
      <w:pPr>
        <w:spacing w:line="240" w:lineRule="auto"/>
        <w:jc w:val="both"/>
        <w:rPr>
          <w:rFonts w:asciiTheme="minorBidi" w:hAnsiTheme="minorBidi"/>
          <w:b/>
          <w:bCs/>
          <w:color w:val="C00000"/>
          <w:sz w:val="20"/>
        </w:rPr>
      </w:pPr>
      <w:r>
        <w:rPr>
          <w:rFonts w:asciiTheme="minorBidi" w:hAnsiTheme="minorBidi"/>
          <w:b/>
          <w:bCs/>
          <w:color w:val="C00000"/>
          <w:sz w:val="20"/>
        </w:rPr>
        <w:t>Grading Scale</w:t>
      </w:r>
    </w:p>
    <w:p w14:paraId="670AF26A" w14:textId="2A02BFE6" w:rsidR="00114ABD" w:rsidRDefault="00114ABD" w:rsidP="00114ABD">
      <w:pPr>
        <w:spacing w:line="240" w:lineRule="auto"/>
        <w:jc w:val="both"/>
        <w:rPr>
          <w:rFonts w:asciiTheme="minorBidi" w:hAnsiTheme="minorBidi"/>
          <w:b/>
          <w:bCs/>
          <w:color w:val="000000" w:themeColor="text1"/>
          <w:sz w:val="20"/>
        </w:rPr>
      </w:pPr>
    </w:p>
    <w:tbl>
      <w:tblPr>
        <w:tblStyle w:val="TableGrid"/>
        <w:tblW w:w="0" w:type="auto"/>
        <w:tblLook w:val="04A0" w:firstRow="1" w:lastRow="0" w:firstColumn="1" w:lastColumn="0" w:noHBand="0" w:noVBand="1"/>
      </w:tblPr>
      <w:tblGrid>
        <w:gridCol w:w="2016"/>
        <w:gridCol w:w="2016"/>
      </w:tblGrid>
      <w:tr w:rsidR="00114ABD" w14:paraId="3EFB277D" w14:textId="77777777" w:rsidTr="00114ABD">
        <w:tc>
          <w:tcPr>
            <w:tcW w:w="2016" w:type="dxa"/>
          </w:tcPr>
          <w:p w14:paraId="7E49E272" w14:textId="3DB8690C" w:rsidR="00114ABD" w:rsidRPr="00114ABD" w:rsidRDefault="00114ABD" w:rsidP="00114ABD">
            <w:pPr>
              <w:spacing w:line="240" w:lineRule="auto"/>
              <w:jc w:val="both"/>
              <w:rPr>
                <w:rFonts w:asciiTheme="minorBidi" w:hAnsiTheme="minorBidi"/>
                <w:color w:val="000000" w:themeColor="text1"/>
                <w:sz w:val="20"/>
              </w:rPr>
            </w:pPr>
            <w:r w:rsidRPr="00114ABD">
              <w:rPr>
                <w:rFonts w:asciiTheme="minorBidi" w:hAnsiTheme="minorBidi"/>
                <w:color w:val="000000" w:themeColor="text1"/>
                <w:sz w:val="20"/>
              </w:rPr>
              <w:t>A</w:t>
            </w:r>
          </w:p>
        </w:tc>
        <w:tc>
          <w:tcPr>
            <w:tcW w:w="2016" w:type="dxa"/>
          </w:tcPr>
          <w:p w14:paraId="738135D5" w14:textId="3AF0E208" w:rsidR="00114ABD" w:rsidRPr="00114ABD" w:rsidRDefault="00114ABD" w:rsidP="00114ABD">
            <w:pPr>
              <w:spacing w:line="240" w:lineRule="auto"/>
              <w:jc w:val="both"/>
              <w:rPr>
                <w:rFonts w:asciiTheme="minorBidi" w:hAnsiTheme="minorBidi"/>
                <w:color w:val="000000" w:themeColor="text1"/>
                <w:sz w:val="20"/>
              </w:rPr>
            </w:pPr>
            <w:r w:rsidRPr="00114ABD">
              <w:rPr>
                <w:rFonts w:asciiTheme="minorBidi" w:hAnsiTheme="minorBidi"/>
                <w:color w:val="000000" w:themeColor="text1"/>
                <w:sz w:val="20"/>
              </w:rPr>
              <w:t>100-92</w:t>
            </w:r>
          </w:p>
        </w:tc>
      </w:tr>
      <w:tr w:rsidR="00114ABD" w14:paraId="14B99E9E" w14:textId="77777777" w:rsidTr="00114ABD">
        <w:tc>
          <w:tcPr>
            <w:tcW w:w="2016" w:type="dxa"/>
          </w:tcPr>
          <w:p w14:paraId="4426AAAB" w14:textId="79E2C76C" w:rsidR="00114ABD" w:rsidRPr="00114ABD" w:rsidRDefault="00114ABD" w:rsidP="00114ABD">
            <w:pPr>
              <w:spacing w:line="240" w:lineRule="auto"/>
              <w:jc w:val="both"/>
              <w:rPr>
                <w:rFonts w:asciiTheme="minorBidi" w:hAnsiTheme="minorBidi"/>
                <w:color w:val="000000" w:themeColor="text1"/>
                <w:sz w:val="20"/>
              </w:rPr>
            </w:pPr>
            <w:r w:rsidRPr="00114ABD">
              <w:rPr>
                <w:rFonts w:asciiTheme="minorBidi" w:hAnsiTheme="minorBidi"/>
                <w:color w:val="000000" w:themeColor="text1"/>
                <w:sz w:val="20"/>
              </w:rPr>
              <w:t>AB</w:t>
            </w:r>
          </w:p>
        </w:tc>
        <w:tc>
          <w:tcPr>
            <w:tcW w:w="2016" w:type="dxa"/>
          </w:tcPr>
          <w:p w14:paraId="1A6E4E2C" w14:textId="4D13A2A5" w:rsidR="00114ABD" w:rsidRPr="00114ABD" w:rsidRDefault="002B3429" w:rsidP="00114ABD">
            <w:pPr>
              <w:spacing w:line="240" w:lineRule="auto"/>
              <w:jc w:val="both"/>
              <w:rPr>
                <w:rFonts w:asciiTheme="minorBidi" w:hAnsiTheme="minorBidi"/>
                <w:color w:val="000000" w:themeColor="text1"/>
                <w:sz w:val="20"/>
              </w:rPr>
            </w:pPr>
            <w:r>
              <w:rPr>
                <w:rFonts w:asciiTheme="minorBidi" w:hAnsiTheme="minorBidi"/>
                <w:color w:val="000000" w:themeColor="text1"/>
                <w:sz w:val="20"/>
              </w:rPr>
              <w:t xml:space="preserve"> </w:t>
            </w:r>
            <w:r w:rsidR="00114ABD" w:rsidRPr="00114ABD">
              <w:rPr>
                <w:rFonts w:asciiTheme="minorBidi" w:hAnsiTheme="minorBidi"/>
                <w:color w:val="000000" w:themeColor="text1"/>
                <w:sz w:val="20"/>
              </w:rPr>
              <w:t>91-87</w:t>
            </w:r>
          </w:p>
        </w:tc>
      </w:tr>
      <w:tr w:rsidR="00114ABD" w14:paraId="62DFAB33" w14:textId="77777777" w:rsidTr="00114ABD">
        <w:tc>
          <w:tcPr>
            <w:tcW w:w="2016" w:type="dxa"/>
          </w:tcPr>
          <w:p w14:paraId="3006C274" w14:textId="4634C9F5" w:rsidR="00114ABD" w:rsidRPr="00114ABD" w:rsidRDefault="00114ABD" w:rsidP="00114ABD">
            <w:pPr>
              <w:spacing w:line="240" w:lineRule="auto"/>
              <w:jc w:val="both"/>
              <w:rPr>
                <w:rFonts w:asciiTheme="minorBidi" w:hAnsiTheme="minorBidi"/>
                <w:color w:val="000000" w:themeColor="text1"/>
                <w:sz w:val="20"/>
              </w:rPr>
            </w:pPr>
            <w:r w:rsidRPr="00114ABD">
              <w:rPr>
                <w:rFonts w:asciiTheme="minorBidi" w:hAnsiTheme="minorBidi"/>
                <w:color w:val="000000" w:themeColor="text1"/>
                <w:sz w:val="20"/>
              </w:rPr>
              <w:t>B</w:t>
            </w:r>
          </w:p>
        </w:tc>
        <w:tc>
          <w:tcPr>
            <w:tcW w:w="2016" w:type="dxa"/>
          </w:tcPr>
          <w:p w14:paraId="0E5EB8AE" w14:textId="055362FF" w:rsidR="00114ABD" w:rsidRPr="00114ABD" w:rsidRDefault="002B3429" w:rsidP="00114ABD">
            <w:pPr>
              <w:spacing w:line="240" w:lineRule="auto"/>
              <w:jc w:val="both"/>
              <w:rPr>
                <w:rFonts w:asciiTheme="minorBidi" w:hAnsiTheme="minorBidi"/>
                <w:color w:val="000000" w:themeColor="text1"/>
                <w:sz w:val="20"/>
              </w:rPr>
            </w:pPr>
            <w:r>
              <w:rPr>
                <w:rFonts w:asciiTheme="minorBidi" w:hAnsiTheme="minorBidi"/>
                <w:color w:val="000000" w:themeColor="text1"/>
                <w:sz w:val="20"/>
              </w:rPr>
              <w:t xml:space="preserve"> </w:t>
            </w:r>
            <w:r w:rsidR="00114ABD" w:rsidRPr="00114ABD">
              <w:rPr>
                <w:rFonts w:asciiTheme="minorBidi" w:hAnsiTheme="minorBidi"/>
                <w:color w:val="000000" w:themeColor="text1"/>
                <w:sz w:val="20"/>
              </w:rPr>
              <w:t>86-82</w:t>
            </w:r>
          </w:p>
        </w:tc>
      </w:tr>
      <w:tr w:rsidR="00114ABD" w14:paraId="2A5D26E7" w14:textId="77777777" w:rsidTr="00114ABD">
        <w:tc>
          <w:tcPr>
            <w:tcW w:w="2016" w:type="dxa"/>
          </w:tcPr>
          <w:p w14:paraId="39B7A203" w14:textId="6434CA5B" w:rsidR="00114ABD" w:rsidRPr="00114ABD" w:rsidRDefault="00114ABD" w:rsidP="00114ABD">
            <w:pPr>
              <w:spacing w:line="240" w:lineRule="auto"/>
              <w:jc w:val="both"/>
              <w:rPr>
                <w:rFonts w:asciiTheme="minorBidi" w:hAnsiTheme="minorBidi"/>
                <w:color w:val="000000" w:themeColor="text1"/>
                <w:sz w:val="20"/>
              </w:rPr>
            </w:pPr>
            <w:r w:rsidRPr="00114ABD">
              <w:rPr>
                <w:rFonts w:asciiTheme="minorBidi" w:hAnsiTheme="minorBidi"/>
                <w:color w:val="000000" w:themeColor="text1"/>
                <w:sz w:val="20"/>
              </w:rPr>
              <w:t>BC</w:t>
            </w:r>
          </w:p>
        </w:tc>
        <w:tc>
          <w:tcPr>
            <w:tcW w:w="2016" w:type="dxa"/>
          </w:tcPr>
          <w:p w14:paraId="54CF28CD" w14:textId="6B0975F3" w:rsidR="00114ABD" w:rsidRPr="00114ABD" w:rsidRDefault="002B3429" w:rsidP="00114ABD">
            <w:pPr>
              <w:spacing w:line="240" w:lineRule="auto"/>
              <w:jc w:val="both"/>
              <w:rPr>
                <w:rFonts w:asciiTheme="minorBidi" w:hAnsiTheme="minorBidi"/>
                <w:color w:val="000000" w:themeColor="text1"/>
                <w:sz w:val="20"/>
              </w:rPr>
            </w:pPr>
            <w:r>
              <w:rPr>
                <w:rFonts w:asciiTheme="minorBidi" w:hAnsiTheme="minorBidi"/>
                <w:color w:val="000000" w:themeColor="text1"/>
                <w:sz w:val="20"/>
              </w:rPr>
              <w:t xml:space="preserve"> </w:t>
            </w:r>
            <w:r w:rsidR="00114ABD" w:rsidRPr="00114ABD">
              <w:rPr>
                <w:rFonts w:asciiTheme="minorBidi" w:hAnsiTheme="minorBidi"/>
                <w:color w:val="000000" w:themeColor="text1"/>
                <w:sz w:val="20"/>
              </w:rPr>
              <w:t>81-77</w:t>
            </w:r>
          </w:p>
        </w:tc>
      </w:tr>
      <w:tr w:rsidR="00114ABD" w14:paraId="0091E13B" w14:textId="77777777" w:rsidTr="00114ABD">
        <w:tc>
          <w:tcPr>
            <w:tcW w:w="2016" w:type="dxa"/>
          </w:tcPr>
          <w:p w14:paraId="52AA2B02" w14:textId="584402DD" w:rsidR="00114ABD" w:rsidRPr="00114ABD" w:rsidRDefault="00114ABD" w:rsidP="00114ABD">
            <w:pPr>
              <w:spacing w:line="240" w:lineRule="auto"/>
              <w:jc w:val="both"/>
              <w:rPr>
                <w:rFonts w:asciiTheme="minorBidi" w:hAnsiTheme="minorBidi"/>
                <w:color w:val="000000" w:themeColor="text1"/>
                <w:sz w:val="20"/>
              </w:rPr>
            </w:pPr>
            <w:r w:rsidRPr="00114ABD">
              <w:rPr>
                <w:rFonts w:asciiTheme="minorBidi" w:hAnsiTheme="minorBidi"/>
                <w:color w:val="000000" w:themeColor="text1"/>
                <w:sz w:val="20"/>
              </w:rPr>
              <w:t>C</w:t>
            </w:r>
          </w:p>
        </w:tc>
        <w:tc>
          <w:tcPr>
            <w:tcW w:w="2016" w:type="dxa"/>
          </w:tcPr>
          <w:p w14:paraId="6540C351" w14:textId="64FED6A6" w:rsidR="00114ABD" w:rsidRPr="00114ABD" w:rsidRDefault="002B3429" w:rsidP="00114ABD">
            <w:pPr>
              <w:spacing w:line="240" w:lineRule="auto"/>
              <w:jc w:val="both"/>
              <w:rPr>
                <w:rFonts w:asciiTheme="minorBidi" w:hAnsiTheme="minorBidi"/>
                <w:color w:val="000000" w:themeColor="text1"/>
                <w:sz w:val="20"/>
              </w:rPr>
            </w:pPr>
            <w:r>
              <w:rPr>
                <w:rFonts w:asciiTheme="minorBidi" w:hAnsiTheme="minorBidi"/>
                <w:color w:val="000000" w:themeColor="text1"/>
                <w:sz w:val="20"/>
              </w:rPr>
              <w:t xml:space="preserve"> </w:t>
            </w:r>
            <w:r w:rsidR="00114ABD" w:rsidRPr="00114ABD">
              <w:rPr>
                <w:rFonts w:asciiTheme="minorBidi" w:hAnsiTheme="minorBidi"/>
                <w:color w:val="000000" w:themeColor="text1"/>
                <w:sz w:val="20"/>
              </w:rPr>
              <w:t>76-70</w:t>
            </w:r>
          </w:p>
        </w:tc>
      </w:tr>
      <w:tr w:rsidR="00114ABD" w14:paraId="2579BF8C" w14:textId="77777777" w:rsidTr="00114ABD">
        <w:tc>
          <w:tcPr>
            <w:tcW w:w="2016" w:type="dxa"/>
          </w:tcPr>
          <w:p w14:paraId="777A5000" w14:textId="442EB126" w:rsidR="00114ABD" w:rsidRPr="00114ABD" w:rsidRDefault="00114ABD" w:rsidP="00114ABD">
            <w:pPr>
              <w:spacing w:line="240" w:lineRule="auto"/>
              <w:jc w:val="both"/>
              <w:rPr>
                <w:rFonts w:asciiTheme="minorBidi" w:hAnsiTheme="minorBidi"/>
                <w:color w:val="000000" w:themeColor="text1"/>
                <w:sz w:val="20"/>
              </w:rPr>
            </w:pPr>
            <w:r w:rsidRPr="00114ABD">
              <w:rPr>
                <w:rFonts w:asciiTheme="minorBidi" w:hAnsiTheme="minorBidi"/>
                <w:color w:val="000000" w:themeColor="text1"/>
                <w:sz w:val="20"/>
              </w:rPr>
              <w:t>D</w:t>
            </w:r>
          </w:p>
        </w:tc>
        <w:tc>
          <w:tcPr>
            <w:tcW w:w="2016" w:type="dxa"/>
          </w:tcPr>
          <w:p w14:paraId="2A5BF95A" w14:textId="1F7D8363" w:rsidR="00114ABD" w:rsidRPr="00114ABD" w:rsidRDefault="002B3429" w:rsidP="00114ABD">
            <w:pPr>
              <w:spacing w:line="240" w:lineRule="auto"/>
              <w:jc w:val="both"/>
              <w:rPr>
                <w:rFonts w:asciiTheme="minorBidi" w:hAnsiTheme="minorBidi"/>
                <w:color w:val="000000" w:themeColor="text1"/>
                <w:sz w:val="20"/>
              </w:rPr>
            </w:pPr>
            <w:r>
              <w:rPr>
                <w:rFonts w:asciiTheme="minorBidi" w:hAnsiTheme="minorBidi"/>
                <w:color w:val="000000" w:themeColor="text1"/>
                <w:sz w:val="20"/>
              </w:rPr>
              <w:t xml:space="preserve"> </w:t>
            </w:r>
            <w:r w:rsidR="00114ABD" w:rsidRPr="00114ABD">
              <w:rPr>
                <w:rFonts w:asciiTheme="minorBidi" w:hAnsiTheme="minorBidi"/>
                <w:color w:val="000000" w:themeColor="text1"/>
                <w:sz w:val="20"/>
              </w:rPr>
              <w:t>69-60</w:t>
            </w:r>
          </w:p>
        </w:tc>
      </w:tr>
      <w:tr w:rsidR="00114ABD" w14:paraId="56CA1CD5" w14:textId="77777777" w:rsidTr="00114ABD">
        <w:tc>
          <w:tcPr>
            <w:tcW w:w="2016" w:type="dxa"/>
          </w:tcPr>
          <w:p w14:paraId="4AB62D22" w14:textId="4E4EE8FA" w:rsidR="00114ABD" w:rsidRPr="00114ABD" w:rsidRDefault="00114ABD" w:rsidP="00114ABD">
            <w:pPr>
              <w:spacing w:line="240" w:lineRule="auto"/>
              <w:jc w:val="both"/>
              <w:rPr>
                <w:rFonts w:asciiTheme="minorBidi" w:hAnsiTheme="minorBidi"/>
                <w:color w:val="000000" w:themeColor="text1"/>
                <w:sz w:val="20"/>
              </w:rPr>
            </w:pPr>
            <w:r w:rsidRPr="00114ABD">
              <w:rPr>
                <w:rFonts w:asciiTheme="minorBidi" w:hAnsiTheme="minorBidi"/>
                <w:color w:val="000000" w:themeColor="text1"/>
                <w:sz w:val="20"/>
              </w:rPr>
              <w:t>F</w:t>
            </w:r>
          </w:p>
        </w:tc>
        <w:tc>
          <w:tcPr>
            <w:tcW w:w="2016" w:type="dxa"/>
          </w:tcPr>
          <w:p w14:paraId="49EE51EF" w14:textId="22D08F3A" w:rsidR="00114ABD" w:rsidRPr="00114ABD" w:rsidRDefault="002B3429" w:rsidP="00114ABD">
            <w:pPr>
              <w:spacing w:line="240" w:lineRule="auto"/>
              <w:jc w:val="both"/>
              <w:rPr>
                <w:rFonts w:asciiTheme="minorBidi" w:hAnsiTheme="minorBidi"/>
                <w:color w:val="000000" w:themeColor="text1"/>
                <w:sz w:val="20"/>
              </w:rPr>
            </w:pPr>
            <w:r>
              <w:rPr>
                <w:rFonts w:asciiTheme="minorBidi" w:hAnsiTheme="minorBidi"/>
                <w:color w:val="000000" w:themeColor="text1"/>
                <w:sz w:val="20"/>
              </w:rPr>
              <w:t xml:space="preserve">  </w:t>
            </w:r>
            <w:r w:rsidR="00114ABD" w:rsidRPr="00114ABD">
              <w:rPr>
                <w:rFonts w:asciiTheme="minorBidi" w:hAnsiTheme="minorBidi"/>
                <w:color w:val="000000" w:themeColor="text1"/>
                <w:sz w:val="20"/>
              </w:rPr>
              <w:t>≤5</w:t>
            </w:r>
            <w:r>
              <w:rPr>
                <w:rFonts w:asciiTheme="minorBidi" w:hAnsiTheme="minorBidi"/>
                <w:color w:val="000000" w:themeColor="text1"/>
                <w:sz w:val="20"/>
              </w:rPr>
              <w:t>9</w:t>
            </w:r>
          </w:p>
        </w:tc>
      </w:tr>
    </w:tbl>
    <w:p w14:paraId="4688A9E7" w14:textId="77777777" w:rsidR="00114ABD" w:rsidRPr="00114ABD" w:rsidRDefault="00114ABD" w:rsidP="00114ABD">
      <w:pPr>
        <w:spacing w:line="240" w:lineRule="auto"/>
        <w:jc w:val="both"/>
        <w:rPr>
          <w:rFonts w:asciiTheme="minorBidi" w:hAnsiTheme="minorBidi"/>
          <w:b/>
          <w:bCs/>
          <w:color w:val="000000" w:themeColor="text1"/>
          <w:sz w:val="20"/>
        </w:rPr>
      </w:pPr>
    </w:p>
    <w:p w14:paraId="074D369E" w14:textId="77777777" w:rsidR="00114ABD" w:rsidRPr="00F445CE" w:rsidRDefault="00114ABD" w:rsidP="00114ABD">
      <w:pPr>
        <w:pStyle w:val="ListParagraph"/>
        <w:spacing w:line="240" w:lineRule="auto"/>
        <w:jc w:val="both"/>
        <w:rPr>
          <w:rFonts w:asciiTheme="minorBidi" w:hAnsiTheme="minorBidi"/>
          <w:b/>
          <w:bCs/>
          <w:color w:val="000000" w:themeColor="text1"/>
          <w:sz w:val="20"/>
        </w:rPr>
      </w:pPr>
    </w:p>
    <w:p w14:paraId="4880704E" w14:textId="36136B07" w:rsidR="00F0409F" w:rsidRPr="001870DB" w:rsidRDefault="00F0409F" w:rsidP="00F0409F">
      <w:pPr>
        <w:rPr>
          <w:rFonts w:asciiTheme="minorBidi" w:hAnsiTheme="minorBidi" w:cstheme="minorBidi"/>
          <w:b/>
          <w:color w:val="C00000"/>
          <w:sz w:val="24"/>
          <w:szCs w:val="24"/>
        </w:rPr>
      </w:pPr>
      <w:r w:rsidRPr="001870DB">
        <w:rPr>
          <w:rFonts w:asciiTheme="minorBidi" w:hAnsiTheme="minorBidi" w:cstheme="minorBidi"/>
          <w:b/>
          <w:color w:val="C00000"/>
          <w:sz w:val="24"/>
          <w:szCs w:val="24"/>
        </w:rPr>
        <w:lastRenderedPageBreak/>
        <w:t>COURSE REQUIREMENTS</w:t>
      </w:r>
    </w:p>
    <w:p w14:paraId="7D2A5F56" w14:textId="77777777" w:rsidR="001870DB" w:rsidRPr="001870DB" w:rsidRDefault="001870DB" w:rsidP="00F0409F">
      <w:pPr>
        <w:rPr>
          <w:rFonts w:asciiTheme="minorBidi" w:hAnsiTheme="minorBidi" w:cstheme="minorBidi"/>
          <w:b/>
          <w:sz w:val="24"/>
          <w:szCs w:val="24"/>
        </w:rPr>
      </w:pPr>
    </w:p>
    <w:p w14:paraId="66E4E350" w14:textId="1388DAFC" w:rsidR="00F0409F" w:rsidRDefault="00F0409F" w:rsidP="001870DB">
      <w:pPr>
        <w:numPr>
          <w:ilvl w:val="0"/>
          <w:numId w:val="12"/>
        </w:numPr>
        <w:tabs>
          <w:tab w:val="num" w:pos="360"/>
        </w:tabs>
        <w:spacing w:line="240" w:lineRule="auto"/>
        <w:ind w:left="0" w:firstLine="0"/>
        <w:rPr>
          <w:rFonts w:asciiTheme="majorBidi" w:hAnsiTheme="majorBidi" w:cstheme="majorBidi"/>
          <w:bCs/>
          <w:sz w:val="24"/>
          <w:szCs w:val="24"/>
        </w:rPr>
      </w:pPr>
      <w:r w:rsidRPr="00E17C47">
        <w:rPr>
          <w:rFonts w:asciiTheme="majorBidi" w:hAnsiTheme="majorBidi" w:cstheme="majorBidi"/>
          <w:bCs/>
          <w:sz w:val="24"/>
          <w:szCs w:val="24"/>
        </w:rPr>
        <w:t xml:space="preserve">Attendance and active participation is required throughout the course. </w:t>
      </w:r>
    </w:p>
    <w:p w14:paraId="1A86D2EB" w14:textId="77777777" w:rsidR="001870DB" w:rsidRPr="00E17C47" w:rsidRDefault="001870DB" w:rsidP="001870DB">
      <w:pPr>
        <w:numPr>
          <w:ilvl w:val="0"/>
          <w:numId w:val="12"/>
        </w:numPr>
        <w:tabs>
          <w:tab w:val="num" w:pos="360"/>
        </w:tabs>
        <w:spacing w:line="240" w:lineRule="auto"/>
        <w:ind w:left="0" w:firstLine="0"/>
        <w:rPr>
          <w:rFonts w:asciiTheme="majorBidi" w:hAnsiTheme="majorBidi" w:cstheme="majorBidi"/>
          <w:bCs/>
          <w:sz w:val="24"/>
          <w:szCs w:val="24"/>
        </w:rPr>
      </w:pPr>
      <w:r w:rsidRPr="00E17C47">
        <w:rPr>
          <w:rFonts w:asciiTheme="majorBidi" w:hAnsiTheme="majorBidi" w:cstheme="majorBidi"/>
          <w:bCs/>
          <w:sz w:val="24"/>
          <w:szCs w:val="24"/>
        </w:rPr>
        <w:t>All</w:t>
      </w:r>
      <w:r w:rsidR="00F0409F" w:rsidRPr="00E17C47">
        <w:rPr>
          <w:rFonts w:asciiTheme="majorBidi" w:hAnsiTheme="majorBidi" w:cstheme="majorBidi"/>
          <w:bCs/>
          <w:sz w:val="24"/>
          <w:szCs w:val="24"/>
        </w:rPr>
        <w:t xml:space="preserve"> writing tasks assigned </w:t>
      </w:r>
      <w:r w:rsidRPr="00E17C47">
        <w:rPr>
          <w:rFonts w:asciiTheme="majorBidi" w:hAnsiTheme="majorBidi" w:cstheme="majorBidi"/>
          <w:bCs/>
          <w:sz w:val="24"/>
          <w:szCs w:val="24"/>
        </w:rPr>
        <w:t xml:space="preserve">during the course </w:t>
      </w:r>
      <w:r w:rsidR="00F0409F" w:rsidRPr="00E17C47">
        <w:rPr>
          <w:rFonts w:asciiTheme="majorBidi" w:hAnsiTheme="majorBidi" w:cstheme="majorBidi"/>
          <w:bCs/>
          <w:sz w:val="24"/>
          <w:szCs w:val="24"/>
        </w:rPr>
        <w:t>are mandatory and should be subm</w:t>
      </w:r>
      <w:r w:rsidRPr="00E17C47">
        <w:rPr>
          <w:rFonts w:asciiTheme="majorBidi" w:hAnsiTheme="majorBidi" w:cstheme="majorBidi"/>
          <w:bCs/>
          <w:sz w:val="24"/>
          <w:szCs w:val="24"/>
        </w:rPr>
        <w:t>itted</w:t>
      </w:r>
    </w:p>
    <w:p w14:paraId="75F1504C" w14:textId="7C06034A" w:rsidR="00F0409F" w:rsidRDefault="001870DB" w:rsidP="001870DB">
      <w:pPr>
        <w:spacing w:line="240" w:lineRule="auto"/>
        <w:rPr>
          <w:rFonts w:asciiTheme="majorBidi" w:hAnsiTheme="majorBidi" w:cstheme="majorBidi"/>
          <w:bCs/>
          <w:sz w:val="24"/>
          <w:szCs w:val="24"/>
        </w:rPr>
      </w:pPr>
      <w:r w:rsidRPr="00E17C47">
        <w:rPr>
          <w:rFonts w:asciiTheme="majorBidi" w:hAnsiTheme="majorBidi" w:cstheme="majorBidi"/>
          <w:bCs/>
          <w:sz w:val="24"/>
          <w:szCs w:val="24"/>
        </w:rPr>
        <w:t xml:space="preserve">      before deadlines. </w:t>
      </w:r>
    </w:p>
    <w:p w14:paraId="45A27B74" w14:textId="48E9514C" w:rsidR="00F0409F" w:rsidRDefault="001870DB" w:rsidP="00F0409F">
      <w:pPr>
        <w:numPr>
          <w:ilvl w:val="0"/>
          <w:numId w:val="12"/>
        </w:numPr>
        <w:tabs>
          <w:tab w:val="num" w:pos="360"/>
        </w:tabs>
        <w:spacing w:line="240" w:lineRule="auto"/>
        <w:ind w:left="0" w:firstLine="0"/>
        <w:rPr>
          <w:rFonts w:asciiTheme="majorBidi" w:hAnsiTheme="majorBidi" w:cstheme="majorBidi"/>
          <w:bCs/>
          <w:sz w:val="24"/>
          <w:szCs w:val="24"/>
        </w:rPr>
      </w:pPr>
      <w:r w:rsidRPr="00E17C47">
        <w:rPr>
          <w:rFonts w:asciiTheme="majorBidi" w:hAnsiTheme="majorBidi" w:cstheme="majorBidi"/>
          <w:bCs/>
          <w:sz w:val="24"/>
          <w:szCs w:val="24"/>
        </w:rPr>
        <w:t xml:space="preserve">There will be two vocabulary and </w:t>
      </w:r>
      <w:r w:rsidR="00F0409F" w:rsidRPr="00E17C47">
        <w:rPr>
          <w:rFonts w:asciiTheme="majorBidi" w:hAnsiTheme="majorBidi" w:cstheme="majorBidi"/>
          <w:bCs/>
          <w:sz w:val="24"/>
          <w:szCs w:val="24"/>
        </w:rPr>
        <w:t>structure test</w:t>
      </w:r>
      <w:r w:rsidRPr="00E17C47">
        <w:rPr>
          <w:rFonts w:asciiTheme="majorBidi" w:hAnsiTheme="majorBidi" w:cstheme="majorBidi"/>
          <w:bCs/>
          <w:sz w:val="24"/>
          <w:szCs w:val="24"/>
        </w:rPr>
        <w:t>s</w:t>
      </w:r>
      <w:r w:rsidR="00E17C47" w:rsidRPr="00E17C47">
        <w:rPr>
          <w:rFonts w:asciiTheme="majorBidi" w:hAnsiTheme="majorBidi" w:cstheme="majorBidi"/>
          <w:bCs/>
          <w:sz w:val="24"/>
          <w:szCs w:val="24"/>
        </w:rPr>
        <w:t xml:space="preserve"> in week#4 and week#6. </w:t>
      </w:r>
    </w:p>
    <w:p w14:paraId="7EE66395" w14:textId="77777777" w:rsidR="00E17C47" w:rsidRPr="00E17C47" w:rsidRDefault="00F0409F" w:rsidP="00F0409F">
      <w:pPr>
        <w:numPr>
          <w:ilvl w:val="0"/>
          <w:numId w:val="12"/>
        </w:numPr>
        <w:tabs>
          <w:tab w:val="clear" w:pos="720"/>
          <w:tab w:val="num" w:pos="360"/>
          <w:tab w:val="left" w:pos="900"/>
        </w:tabs>
        <w:spacing w:line="240" w:lineRule="auto"/>
        <w:ind w:left="0" w:firstLine="0"/>
        <w:rPr>
          <w:rFonts w:asciiTheme="majorBidi" w:hAnsiTheme="majorBidi" w:cstheme="majorBidi"/>
          <w:bCs/>
          <w:sz w:val="24"/>
          <w:szCs w:val="24"/>
        </w:rPr>
      </w:pPr>
      <w:r w:rsidRPr="00E17C47">
        <w:rPr>
          <w:rFonts w:asciiTheme="majorBidi" w:hAnsiTheme="majorBidi" w:cstheme="majorBidi"/>
          <w:bCs/>
          <w:sz w:val="24"/>
          <w:szCs w:val="24"/>
        </w:rPr>
        <w:t xml:space="preserve">Students are </w:t>
      </w:r>
      <w:r w:rsidR="00E17C47" w:rsidRPr="00E17C47">
        <w:rPr>
          <w:rFonts w:asciiTheme="majorBidi" w:hAnsiTheme="majorBidi" w:cstheme="majorBidi"/>
          <w:bCs/>
          <w:sz w:val="24"/>
          <w:szCs w:val="24"/>
        </w:rPr>
        <w:t xml:space="preserve">highly </w:t>
      </w:r>
      <w:r w:rsidRPr="00E17C47">
        <w:rPr>
          <w:rFonts w:asciiTheme="majorBidi" w:hAnsiTheme="majorBidi" w:cstheme="majorBidi"/>
          <w:bCs/>
          <w:sz w:val="24"/>
          <w:szCs w:val="24"/>
        </w:rPr>
        <w:t>encouraged to attend movie screenin</w:t>
      </w:r>
      <w:r w:rsidR="00E17C47" w:rsidRPr="00E17C47">
        <w:rPr>
          <w:rFonts w:asciiTheme="majorBidi" w:hAnsiTheme="majorBidi" w:cstheme="majorBidi"/>
          <w:bCs/>
          <w:sz w:val="24"/>
          <w:szCs w:val="24"/>
        </w:rPr>
        <w:t>gs since part of our class</w:t>
      </w:r>
    </w:p>
    <w:p w14:paraId="0566F71F" w14:textId="29B0FF0D" w:rsidR="00F0409F" w:rsidRDefault="00E17C47" w:rsidP="00E17C47">
      <w:pPr>
        <w:tabs>
          <w:tab w:val="left" w:pos="900"/>
        </w:tabs>
        <w:spacing w:line="240" w:lineRule="auto"/>
        <w:rPr>
          <w:rFonts w:asciiTheme="majorBidi" w:hAnsiTheme="majorBidi" w:cstheme="majorBidi"/>
          <w:bCs/>
          <w:sz w:val="24"/>
          <w:szCs w:val="24"/>
        </w:rPr>
      </w:pPr>
      <w:r w:rsidRPr="00E17C47">
        <w:rPr>
          <w:rFonts w:asciiTheme="majorBidi" w:hAnsiTheme="majorBidi" w:cstheme="majorBidi"/>
          <w:bCs/>
          <w:sz w:val="24"/>
          <w:szCs w:val="24"/>
        </w:rPr>
        <w:t xml:space="preserve">      discussion will be around those movies. </w:t>
      </w:r>
    </w:p>
    <w:p w14:paraId="4ECA149E" w14:textId="77777777" w:rsidR="00E17C47" w:rsidRDefault="00F0409F" w:rsidP="00F0409F">
      <w:pPr>
        <w:numPr>
          <w:ilvl w:val="0"/>
          <w:numId w:val="12"/>
        </w:numPr>
        <w:tabs>
          <w:tab w:val="clear" w:pos="720"/>
          <w:tab w:val="num" w:pos="360"/>
        </w:tabs>
        <w:spacing w:line="240" w:lineRule="auto"/>
        <w:ind w:left="0" w:firstLine="0"/>
        <w:rPr>
          <w:rFonts w:asciiTheme="majorBidi" w:hAnsiTheme="majorBidi" w:cstheme="majorBidi"/>
          <w:sz w:val="24"/>
          <w:szCs w:val="24"/>
        </w:rPr>
      </w:pPr>
      <w:r w:rsidRPr="00E17C47">
        <w:rPr>
          <w:rFonts w:asciiTheme="majorBidi" w:hAnsiTheme="majorBidi" w:cstheme="majorBidi"/>
          <w:sz w:val="24"/>
          <w:szCs w:val="24"/>
        </w:rPr>
        <w:t>Students must write an independent project paper, where they do an extensive research on a</w:t>
      </w:r>
    </w:p>
    <w:p w14:paraId="3E653DA9" w14:textId="77777777" w:rsidR="002B3429" w:rsidRDefault="00E17C47" w:rsidP="00E17C47">
      <w:pPr>
        <w:spacing w:line="240" w:lineRule="auto"/>
        <w:rPr>
          <w:rFonts w:asciiTheme="majorBidi" w:hAnsiTheme="majorBidi" w:cstheme="majorBidi"/>
          <w:sz w:val="24"/>
          <w:szCs w:val="24"/>
        </w:rPr>
      </w:pPr>
      <w:r>
        <w:rPr>
          <w:rFonts w:asciiTheme="majorBidi" w:hAnsiTheme="majorBidi" w:cstheme="majorBidi"/>
          <w:sz w:val="24"/>
          <w:szCs w:val="24"/>
        </w:rPr>
        <w:t xml:space="preserve">  </w:t>
      </w:r>
      <w:r w:rsidR="00F0409F" w:rsidRPr="00E17C47">
        <w:rPr>
          <w:rFonts w:asciiTheme="majorBidi" w:hAnsiTheme="majorBidi" w:cstheme="majorBidi"/>
          <w:sz w:val="24"/>
          <w:szCs w:val="24"/>
        </w:rPr>
        <w:t xml:space="preserve"> </w:t>
      </w:r>
      <w:r>
        <w:rPr>
          <w:rFonts w:asciiTheme="majorBidi" w:hAnsiTheme="majorBidi" w:cstheme="majorBidi"/>
          <w:sz w:val="24"/>
          <w:szCs w:val="24"/>
        </w:rPr>
        <w:t xml:space="preserve">  </w:t>
      </w:r>
      <w:r w:rsidR="002B3429">
        <w:rPr>
          <w:rFonts w:asciiTheme="majorBidi" w:hAnsiTheme="majorBidi" w:cstheme="majorBidi"/>
          <w:sz w:val="24"/>
          <w:szCs w:val="24"/>
        </w:rPr>
        <w:t xml:space="preserve">  </w:t>
      </w:r>
      <w:r w:rsidRPr="00E17C47">
        <w:rPr>
          <w:rFonts w:asciiTheme="majorBidi" w:hAnsiTheme="majorBidi" w:cstheme="majorBidi"/>
          <w:sz w:val="24"/>
          <w:szCs w:val="24"/>
        </w:rPr>
        <w:t>to</w:t>
      </w:r>
      <w:r w:rsidR="002B3429">
        <w:rPr>
          <w:rFonts w:asciiTheme="majorBidi" w:hAnsiTheme="majorBidi" w:cstheme="majorBidi"/>
          <w:sz w:val="24"/>
          <w:szCs w:val="24"/>
        </w:rPr>
        <w:t>pic related to their field of study</w:t>
      </w:r>
      <w:r w:rsidRPr="00E17C47">
        <w:rPr>
          <w:rFonts w:asciiTheme="majorBidi" w:hAnsiTheme="majorBidi" w:cstheme="majorBidi"/>
          <w:sz w:val="24"/>
          <w:szCs w:val="24"/>
        </w:rPr>
        <w:t xml:space="preserve">. The paper should </w:t>
      </w:r>
      <w:r w:rsidR="00F0409F" w:rsidRPr="00E17C47">
        <w:rPr>
          <w:rFonts w:asciiTheme="majorBidi" w:hAnsiTheme="majorBidi" w:cstheme="majorBidi"/>
          <w:sz w:val="24"/>
          <w:szCs w:val="24"/>
        </w:rPr>
        <w:t xml:space="preserve">be </w:t>
      </w:r>
      <w:r w:rsidRPr="00E17C47">
        <w:rPr>
          <w:rFonts w:asciiTheme="majorBidi" w:hAnsiTheme="majorBidi" w:cstheme="majorBidi"/>
          <w:sz w:val="24"/>
          <w:szCs w:val="24"/>
        </w:rPr>
        <w:t xml:space="preserve">at least </w:t>
      </w:r>
      <w:r w:rsidR="00F0409F" w:rsidRPr="00E17C47">
        <w:rPr>
          <w:rFonts w:asciiTheme="majorBidi" w:hAnsiTheme="majorBidi" w:cstheme="majorBidi"/>
          <w:sz w:val="24"/>
          <w:szCs w:val="24"/>
        </w:rPr>
        <w:t xml:space="preserve">10 pages </w:t>
      </w:r>
      <w:r w:rsidRPr="00E17C47">
        <w:rPr>
          <w:rFonts w:asciiTheme="majorBidi" w:hAnsiTheme="majorBidi" w:cstheme="majorBidi"/>
          <w:sz w:val="24"/>
          <w:szCs w:val="24"/>
        </w:rPr>
        <w:t>(for grad students)</w:t>
      </w:r>
    </w:p>
    <w:p w14:paraId="0AEA9267" w14:textId="13BBE0EF" w:rsidR="002B3429" w:rsidRDefault="002B3429" w:rsidP="002B3429">
      <w:pPr>
        <w:spacing w:line="240" w:lineRule="auto"/>
        <w:rPr>
          <w:rFonts w:asciiTheme="majorBidi" w:hAnsiTheme="majorBidi" w:cstheme="majorBidi"/>
          <w:sz w:val="24"/>
          <w:szCs w:val="24"/>
        </w:rPr>
      </w:pPr>
      <w:r>
        <w:rPr>
          <w:rFonts w:asciiTheme="majorBidi" w:hAnsiTheme="majorBidi" w:cstheme="majorBidi"/>
          <w:sz w:val="24"/>
          <w:szCs w:val="24"/>
        </w:rPr>
        <w:t xml:space="preserve">      </w:t>
      </w:r>
      <w:r w:rsidR="00E17C47" w:rsidRPr="00E17C47">
        <w:rPr>
          <w:rFonts w:asciiTheme="majorBidi" w:hAnsiTheme="majorBidi" w:cstheme="majorBidi"/>
          <w:sz w:val="24"/>
          <w:szCs w:val="24"/>
        </w:rPr>
        <w:t xml:space="preserve"> or 7</w:t>
      </w:r>
      <w:r>
        <w:rPr>
          <w:rFonts w:asciiTheme="majorBidi" w:hAnsiTheme="majorBidi" w:cstheme="majorBidi"/>
          <w:sz w:val="24"/>
          <w:szCs w:val="24"/>
        </w:rPr>
        <w:t xml:space="preserve"> </w:t>
      </w:r>
      <w:r w:rsidR="00E17C47" w:rsidRPr="00E17C47">
        <w:rPr>
          <w:rFonts w:asciiTheme="majorBidi" w:hAnsiTheme="majorBidi" w:cstheme="majorBidi"/>
          <w:sz w:val="24"/>
          <w:szCs w:val="24"/>
        </w:rPr>
        <w:t xml:space="preserve">pages (for undergrad students) </w:t>
      </w:r>
      <w:r w:rsidR="00F0409F" w:rsidRPr="00E17C47">
        <w:rPr>
          <w:rFonts w:asciiTheme="majorBidi" w:hAnsiTheme="majorBidi" w:cstheme="majorBidi"/>
          <w:sz w:val="24"/>
          <w:szCs w:val="24"/>
        </w:rPr>
        <w:t>long and meet the requirements of an academic paper. It</w:t>
      </w:r>
    </w:p>
    <w:p w14:paraId="1096B1CE" w14:textId="0B78FEB6" w:rsidR="002B3429" w:rsidRDefault="002B3429" w:rsidP="002B3429">
      <w:pPr>
        <w:spacing w:line="240" w:lineRule="auto"/>
        <w:rPr>
          <w:rFonts w:asciiTheme="majorBidi" w:hAnsiTheme="majorBidi" w:cstheme="majorBidi"/>
          <w:sz w:val="24"/>
          <w:szCs w:val="24"/>
        </w:rPr>
      </w:pPr>
      <w:r>
        <w:rPr>
          <w:rFonts w:asciiTheme="majorBidi" w:hAnsiTheme="majorBidi" w:cstheme="majorBidi"/>
          <w:sz w:val="24"/>
          <w:szCs w:val="24"/>
        </w:rPr>
        <w:t xml:space="preserve">    </w:t>
      </w:r>
      <w:r w:rsidR="00F0409F" w:rsidRPr="00E17C47">
        <w:rPr>
          <w:rFonts w:asciiTheme="majorBidi" w:hAnsiTheme="majorBidi" w:cstheme="majorBidi"/>
          <w:sz w:val="24"/>
          <w:szCs w:val="24"/>
        </w:rPr>
        <w:t xml:space="preserve"> </w:t>
      </w:r>
      <w:r>
        <w:rPr>
          <w:rFonts w:asciiTheme="majorBidi" w:hAnsiTheme="majorBidi" w:cstheme="majorBidi"/>
          <w:sz w:val="24"/>
          <w:szCs w:val="24"/>
        </w:rPr>
        <w:t xml:space="preserve">  </w:t>
      </w:r>
      <w:r w:rsidR="00F0409F" w:rsidRPr="00E17C47">
        <w:rPr>
          <w:rFonts w:asciiTheme="majorBidi" w:hAnsiTheme="majorBidi" w:cstheme="majorBidi"/>
          <w:sz w:val="24"/>
          <w:szCs w:val="24"/>
        </w:rPr>
        <w:t>should be written</w:t>
      </w:r>
      <w:r w:rsidR="00E17C47" w:rsidRPr="00E17C47">
        <w:rPr>
          <w:rFonts w:asciiTheme="majorBidi" w:hAnsiTheme="majorBidi" w:cstheme="majorBidi"/>
          <w:sz w:val="24"/>
          <w:szCs w:val="24"/>
        </w:rPr>
        <w:t xml:space="preserve"> in Persian.</w:t>
      </w:r>
    </w:p>
    <w:p w14:paraId="7806F6BB" w14:textId="002FE3E3" w:rsidR="00E17C47" w:rsidRPr="002B3429" w:rsidRDefault="00F0409F" w:rsidP="002B3429">
      <w:pPr>
        <w:pStyle w:val="ListParagraph"/>
        <w:numPr>
          <w:ilvl w:val="0"/>
          <w:numId w:val="15"/>
        </w:numPr>
        <w:spacing w:line="240" w:lineRule="auto"/>
        <w:rPr>
          <w:rFonts w:asciiTheme="majorBidi" w:hAnsiTheme="majorBidi" w:cstheme="majorBidi"/>
          <w:sz w:val="24"/>
          <w:szCs w:val="24"/>
        </w:rPr>
      </w:pPr>
      <w:r w:rsidRPr="002B3429">
        <w:rPr>
          <w:rFonts w:asciiTheme="majorBidi" w:hAnsiTheme="majorBidi" w:cstheme="majorBidi"/>
          <w:bCs/>
          <w:sz w:val="24"/>
          <w:szCs w:val="24"/>
        </w:rPr>
        <w:t xml:space="preserve">Students are required to </w:t>
      </w:r>
      <w:r w:rsidR="00E17C47" w:rsidRPr="002B3429">
        <w:rPr>
          <w:rFonts w:asciiTheme="majorBidi" w:hAnsiTheme="majorBidi" w:cstheme="majorBidi"/>
          <w:bCs/>
          <w:sz w:val="24"/>
          <w:szCs w:val="24"/>
        </w:rPr>
        <w:t>have an oral presentation of their research project during the last</w:t>
      </w:r>
    </w:p>
    <w:p w14:paraId="30AF5ADE" w14:textId="62271F72" w:rsidR="00374085" w:rsidRPr="00E17C47" w:rsidRDefault="00E17C47" w:rsidP="00E17C47">
      <w:pPr>
        <w:spacing w:line="240" w:lineRule="auto"/>
        <w:rPr>
          <w:rFonts w:asciiTheme="minorBidi" w:hAnsiTheme="minorBidi" w:cstheme="minorBidi"/>
          <w:bCs/>
          <w:sz w:val="24"/>
          <w:szCs w:val="24"/>
        </w:rPr>
      </w:pPr>
      <w:r>
        <w:rPr>
          <w:rFonts w:asciiTheme="majorBidi" w:hAnsiTheme="majorBidi" w:cstheme="majorBidi"/>
          <w:bCs/>
          <w:sz w:val="24"/>
          <w:szCs w:val="24"/>
        </w:rPr>
        <w:t xml:space="preserve">     </w:t>
      </w:r>
      <w:r w:rsidRPr="00E17C47">
        <w:rPr>
          <w:rFonts w:asciiTheme="majorBidi" w:hAnsiTheme="majorBidi" w:cstheme="majorBidi"/>
          <w:bCs/>
          <w:sz w:val="24"/>
          <w:szCs w:val="24"/>
        </w:rPr>
        <w:t xml:space="preserve"> </w:t>
      </w:r>
      <w:r w:rsidR="002B3429">
        <w:rPr>
          <w:rFonts w:asciiTheme="majorBidi" w:hAnsiTheme="majorBidi" w:cstheme="majorBidi"/>
          <w:bCs/>
          <w:sz w:val="24"/>
          <w:szCs w:val="24"/>
        </w:rPr>
        <w:t xml:space="preserve">  </w:t>
      </w:r>
      <w:r w:rsidRPr="00E17C47">
        <w:rPr>
          <w:rFonts w:asciiTheme="majorBidi" w:hAnsiTheme="majorBidi" w:cstheme="majorBidi"/>
          <w:bCs/>
          <w:sz w:val="24"/>
          <w:szCs w:val="24"/>
        </w:rPr>
        <w:t>week of the course</w:t>
      </w:r>
      <w:r>
        <w:rPr>
          <w:rFonts w:asciiTheme="minorBidi" w:hAnsiTheme="minorBidi" w:cstheme="minorBidi"/>
          <w:bCs/>
          <w:sz w:val="24"/>
          <w:szCs w:val="24"/>
        </w:rPr>
        <w:t xml:space="preserve">. </w:t>
      </w:r>
      <w:r w:rsidR="00F349E8" w:rsidRPr="00E17C47">
        <w:rPr>
          <w:rFonts w:asciiTheme="minorBidi" w:hAnsiTheme="minorBidi" w:cstheme="minorBidi"/>
          <w:b/>
          <w:sz w:val="24"/>
          <w:szCs w:val="24"/>
        </w:rPr>
        <w:br/>
      </w:r>
    </w:p>
    <w:p w14:paraId="76D3BC43" w14:textId="4D58D287" w:rsidR="008C6007" w:rsidRPr="001870DB" w:rsidRDefault="00A0471D" w:rsidP="00F67DBD">
      <w:pPr>
        <w:spacing w:after="120" w:line="240" w:lineRule="auto"/>
        <w:rPr>
          <w:rFonts w:asciiTheme="minorBidi" w:hAnsiTheme="minorBidi" w:cstheme="minorBidi"/>
          <w:b/>
          <w:color w:val="C00000"/>
          <w:sz w:val="24"/>
          <w:szCs w:val="24"/>
        </w:rPr>
      </w:pPr>
      <w:r w:rsidRPr="001870DB">
        <w:rPr>
          <w:rFonts w:asciiTheme="minorBidi" w:hAnsiTheme="minorBidi" w:cstheme="minorBidi"/>
          <w:b/>
          <w:color w:val="C00000"/>
          <w:sz w:val="24"/>
          <w:szCs w:val="24"/>
        </w:rPr>
        <w:t>REQUIRED TEXTBOOK</w:t>
      </w:r>
    </w:p>
    <w:p w14:paraId="71548D16" w14:textId="19DAA75A" w:rsidR="001A3B30" w:rsidRPr="008D1260" w:rsidRDefault="001A3B30" w:rsidP="00F0409F">
      <w:pPr>
        <w:rPr>
          <w:rFonts w:asciiTheme="minorBidi" w:hAnsiTheme="minorBidi" w:cstheme="minorBidi"/>
          <w:sz w:val="24"/>
          <w:szCs w:val="24"/>
        </w:rPr>
      </w:pPr>
    </w:p>
    <w:p w14:paraId="3797794F" w14:textId="56057FC3" w:rsidR="0015362C" w:rsidRPr="00B55362" w:rsidRDefault="00F0409F" w:rsidP="00B55362">
      <w:pPr>
        <w:rPr>
          <w:rFonts w:asciiTheme="majorBidi" w:hAnsiTheme="majorBidi" w:cstheme="majorBidi"/>
          <w:sz w:val="24"/>
          <w:szCs w:val="24"/>
        </w:rPr>
      </w:pPr>
      <w:r w:rsidRPr="001870DB">
        <w:rPr>
          <w:rFonts w:asciiTheme="majorBidi" w:hAnsiTheme="majorBidi" w:cstheme="majorBidi"/>
          <w:sz w:val="24"/>
          <w:szCs w:val="24"/>
        </w:rPr>
        <w:t>We are mainly using materials compiled from diff</w:t>
      </w:r>
      <w:r w:rsidR="001870DB" w:rsidRPr="001870DB">
        <w:rPr>
          <w:rFonts w:asciiTheme="majorBidi" w:hAnsiTheme="majorBidi" w:cstheme="majorBidi"/>
          <w:sz w:val="24"/>
          <w:szCs w:val="24"/>
        </w:rPr>
        <w:t xml:space="preserve">erent sources or developed by the instructor. </w:t>
      </w:r>
      <w:r w:rsidRPr="001870DB">
        <w:rPr>
          <w:rFonts w:asciiTheme="majorBidi" w:hAnsiTheme="majorBidi" w:cstheme="majorBidi"/>
          <w:sz w:val="24"/>
          <w:szCs w:val="24"/>
        </w:rPr>
        <w:t>One of the sources</w:t>
      </w:r>
      <w:r w:rsidR="00E17C47">
        <w:rPr>
          <w:rFonts w:asciiTheme="majorBidi" w:hAnsiTheme="majorBidi" w:cstheme="majorBidi"/>
          <w:sz w:val="24"/>
          <w:szCs w:val="24"/>
        </w:rPr>
        <w:t xml:space="preserve"> that we will use </w:t>
      </w:r>
      <w:r w:rsidR="008B264B" w:rsidRPr="001870DB">
        <w:rPr>
          <w:rFonts w:asciiTheme="majorBidi" w:hAnsiTheme="majorBidi" w:cstheme="majorBidi"/>
          <w:sz w:val="24"/>
          <w:szCs w:val="24"/>
        </w:rPr>
        <w:t>is</w:t>
      </w:r>
      <w:r w:rsidRPr="001870DB">
        <w:rPr>
          <w:rFonts w:asciiTheme="majorBidi" w:hAnsiTheme="majorBidi" w:cstheme="majorBidi"/>
          <w:sz w:val="24"/>
          <w:szCs w:val="24"/>
        </w:rPr>
        <w:t xml:space="preserve"> a 4-volume textbook developed by </w:t>
      </w:r>
      <w:proofErr w:type="spellStart"/>
      <w:r w:rsidRPr="001870DB">
        <w:rPr>
          <w:rFonts w:asciiTheme="majorBidi" w:hAnsiTheme="majorBidi" w:cstheme="majorBidi"/>
          <w:sz w:val="24"/>
          <w:szCs w:val="24"/>
        </w:rPr>
        <w:t>Saffar</w:t>
      </w:r>
      <w:proofErr w:type="spellEnd"/>
      <w:r w:rsidRPr="001870DB">
        <w:rPr>
          <w:rFonts w:asciiTheme="majorBidi" w:hAnsiTheme="majorBidi" w:cstheme="majorBidi"/>
          <w:sz w:val="24"/>
          <w:szCs w:val="24"/>
        </w:rPr>
        <w:t xml:space="preserve"> </w:t>
      </w:r>
      <w:proofErr w:type="spellStart"/>
      <w:r w:rsidRPr="001870DB">
        <w:rPr>
          <w:rFonts w:asciiTheme="majorBidi" w:hAnsiTheme="majorBidi" w:cstheme="majorBidi"/>
          <w:sz w:val="24"/>
          <w:szCs w:val="24"/>
        </w:rPr>
        <w:t>Moghadam</w:t>
      </w:r>
      <w:proofErr w:type="spellEnd"/>
      <w:r w:rsidRPr="001870DB">
        <w:rPr>
          <w:rFonts w:asciiTheme="majorBidi" w:hAnsiTheme="majorBidi" w:cstheme="majorBidi"/>
          <w:sz w:val="24"/>
          <w:szCs w:val="24"/>
        </w:rPr>
        <w:t>. You can find the books</w:t>
      </w:r>
      <w:r w:rsidR="005C7968">
        <w:rPr>
          <w:rFonts w:asciiTheme="majorBidi" w:hAnsiTheme="majorBidi" w:cstheme="majorBidi"/>
          <w:sz w:val="24"/>
          <w:szCs w:val="24"/>
        </w:rPr>
        <w:t xml:space="preserve"> in this</w:t>
      </w:r>
      <w:r w:rsidRPr="001870DB">
        <w:rPr>
          <w:rFonts w:asciiTheme="majorBidi" w:hAnsiTheme="majorBidi" w:cstheme="majorBidi"/>
          <w:sz w:val="24"/>
          <w:szCs w:val="24"/>
        </w:rPr>
        <w:t xml:space="preserve"> free-to-download </w:t>
      </w:r>
      <w:hyperlink r:id="rId9" w:history="1">
        <w:r w:rsidRPr="005C7968">
          <w:rPr>
            <w:rStyle w:val="Hyperlink"/>
            <w:rFonts w:asciiTheme="majorBidi" w:hAnsiTheme="majorBidi" w:cstheme="majorBidi"/>
            <w:sz w:val="24"/>
            <w:szCs w:val="24"/>
          </w:rPr>
          <w:t>link</w:t>
        </w:r>
      </w:hyperlink>
      <w:r w:rsidRPr="001870DB">
        <w:rPr>
          <w:rFonts w:asciiTheme="majorBidi" w:hAnsiTheme="majorBidi" w:cstheme="majorBidi"/>
          <w:sz w:val="24"/>
          <w:szCs w:val="24"/>
        </w:rPr>
        <w:t xml:space="preserve">. </w:t>
      </w:r>
      <w:r w:rsidR="001870DB" w:rsidRPr="001870DB">
        <w:rPr>
          <w:rFonts w:asciiTheme="majorBidi" w:hAnsiTheme="majorBidi" w:cstheme="majorBidi"/>
          <w:sz w:val="24"/>
          <w:szCs w:val="24"/>
        </w:rPr>
        <w:t xml:space="preserve">We will </w:t>
      </w:r>
      <w:r w:rsidR="00A0471D" w:rsidRPr="001870DB">
        <w:rPr>
          <w:rFonts w:asciiTheme="majorBidi" w:hAnsiTheme="majorBidi" w:cstheme="majorBidi"/>
          <w:sz w:val="24"/>
          <w:szCs w:val="24"/>
        </w:rPr>
        <w:t xml:space="preserve">use parts of </w:t>
      </w:r>
      <w:r w:rsidR="00E17C47">
        <w:rPr>
          <w:rFonts w:asciiTheme="majorBidi" w:hAnsiTheme="majorBidi" w:cstheme="majorBidi"/>
          <w:sz w:val="24"/>
          <w:szCs w:val="24"/>
        </w:rPr>
        <w:t>the books</w:t>
      </w:r>
      <w:r w:rsidR="005C7968">
        <w:rPr>
          <w:rFonts w:asciiTheme="majorBidi" w:hAnsiTheme="majorBidi" w:cstheme="majorBidi"/>
          <w:sz w:val="24"/>
          <w:szCs w:val="24"/>
        </w:rPr>
        <w:t xml:space="preserve"> 2 &amp; 3 for our </w:t>
      </w:r>
      <w:proofErr w:type="spellStart"/>
      <w:r w:rsidR="005C7968">
        <w:rPr>
          <w:rFonts w:asciiTheme="majorBidi" w:hAnsiTheme="majorBidi" w:cstheme="majorBidi"/>
          <w:sz w:val="24"/>
          <w:szCs w:val="24"/>
        </w:rPr>
        <w:t>course.</w:t>
      </w:r>
      <w:r w:rsidR="00241E17" w:rsidRPr="00241E17">
        <w:rPr>
          <w:rFonts w:asciiTheme="majorBidi" w:eastAsia="Times New Roman" w:hAnsiTheme="majorBidi" w:cstheme="majorBidi"/>
          <w:color w:val="auto"/>
          <w:sz w:val="24"/>
          <w:szCs w:val="24"/>
        </w:rPr>
        <w:t>The</w:t>
      </w:r>
      <w:proofErr w:type="spellEnd"/>
      <w:r w:rsidR="00241E17" w:rsidRPr="00241E17">
        <w:rPr>
          <w:rFonts w:asciiTheme="majorBidi" w:eastAsia="Times New Roman" w:hAnsiTheme="majorBidi" w:cstheme="majorBidi"/>
          <w:color w:val="auto"/>
          <w:sz w:val="24"/>
          <w:szCs w:val="24"/>
        </w:rPr>
        <w:t xml:space="preserve"> other textbook we will use for this course is </w:t>
      </w:r>
      <w:hyperlink r:id="rId10" w:history="1">
        <w:r w:rsidR="00241E17" w:rsidRPr="005C7968">
          <w:rPr>
            <w:rStyle w:val="Hyperlink"/>
            <w:rFonts w:asciiTheme="majorBidi" w:eastAsia="Times New Roman" w:hAnsiTheme="majorBidi" w:cstheme="majorBidi"/>
            <w:sz w:val="24"/>
            <w:szCs w:val="24"/>
          </w:rPr>
          <w:t xml:space="preserve">The Routledge Intermediate Persian Course: Farsi </w:t>
        </w:r>
        <w:proofErr w:type="spellStart"/>
        <w:r w:rsidR="00241E17" w:rsidRPr="005C7968">
          <w:rPr>
            <w:rStyle w:val="Hyperlink"/>
            <w:rFonts w:asciiTheme="majorBidi" w:eastAsia="Times New Roman" w:hAnsiTheme="majorBidi" w:cstheme="majorBidi"/>
            <w:sz w:val="24"/>
            <w:szCs w:val="24"/>
          </w:rPr>
          <w:t>Shirin</w:t>
        </w:r>
        <w:proofErr w:type="spellEnd"/>
        <w:r w:rsidR="00241E17" w:rsidRPr="005C7968">
          <w:rPr>
            <w:rStyle w:val="Hyperlink"/>
            <w:rFonts w:asciiTheme="majorBidi" w:eastAsia="Times New Roman" w:hAnsiTheme="majorBidi" w:cstheme="majorBidi"/>
            <w:sz w:val="24"/>
            <w:szCs w:val="24"/>
          </w:rPr>
          <w:t xml:space="preserve"> </w:t>
        </w:r>
        <w:proofErr w:type="spellStart"/>
        <w:r w:rsidR="00241E17" w:rsidRPr="005C7968">
          <w:rPr>
            <w:rStyle w:val="Hyperlink"/>
            <w:rFonts w:asciiTheme="majorBidi" w:eastAsia="Times New Roman" w:hAnsiTheme="majorBidi" w:cstheme="majorBidi"/>
            <w:sz w:val="24"/>
            <w:szCs w:val="24"/>
          </w:rPr>
          <w:t>Ast</w:t>
        </w:r>
        <w:proofErr w:type="spellEnd"/>
        <w:r w:rsidR="00241E17" w:rsidRPr="005C7968">
          <w:rPr>
            <w:rStyle w:val="Hyperlink"/>
            <w:rFonts w:asciiTheme="majorBidi" w:eastAsia="Times New Roman" w:hAnsiTheme="majorBidi" w:cstheme="majorBidi"/>
            <w:sz w:val="24"/>
            <w:szCs w:val="24"/>
          </w:rPr>
          <w:t xml:space="preserve">, Book 2, By </w:t>
        </w:r>
        <w:proofErr w:type="spellStart"/>
        <w:r w:rsidR="00241E17" w:rsidRPr="005C7968">
          <w:rPr>
            <w:rStyle w:val="Hyperlink"/>
            <w:rFonts w:asciiTheme="majorBidi" w:eastAsia="Times New Roman" w:hAnsiTheme="majorBidi" w:cstheme="majorBidi"/>
            <w:sz w:val="24"/>
            <w:szCs w:val="24"/>
          </w:rPr>
          <w:t>Brookshaw</w:t>
        </w:r>
        <w:proofErr w:type="spellEnd"/>
        <w:r w:rsidR="00241E17" w:rsidRPr="005C7968">
          <w:rPr>
            <w:rStyle w:val="Hyperlink"/>
            <w:rFonts w:asciiTheme="majorBidi" w:eastAsia="Times New Roman" w:hAnsiTheme="majorBidi" w:cstheme="majorBidi"/>
            <w:sz w:val="24"/>
            <w:szCs w:val="24"/>
          </w:rPr>
          <w:t xml:space="preserve"> &amp; </w:t>
        </w:r>
        <w:proofErr w:type="spellStart"/>
        <w:r w:rsidR="00241E17" w:rsidRPr="005C7968">
          <w:rPr>
            <w:rStyle w:val="Hyperlink"/>
            <w:rFonts w:asciiTheme="majorBidi" w:eastAsia="Times New Roman" w:hAnsiTheme="majorBidi" w:cstheme="majorBidi"/>
            <w:sz w:val="24"/>
            <w:szCs w:val="24"/>
          </w:rPr>
          <w:t>Shabani-Jadidi</w:t>
        </w:r>
        <w:proofErr w:type="spellEnd"/>
        <w:r w:rsidR="00241E17" w:rsidRPr="005C7968">
          <w:rPr>
            <w:rStyle w:val="Hyperlink"/>
            <w:rFonts w:asciiTheme="majorBidi" w:eastAsia="Times New Roman" w:hAnsiTheme="majorBidi" w:cstheme="majorBidi"/>
            <w:sz w:val="24"/>
            <w:szCs w:val="24"/>
          </w:rPr>
          <w:t>.</w:t>
        </w:r>
      </w:hyperlink>
      <w:r w:rsidR="00006265">
        <w:rPr>
          <w:rFonts w:asciiTheme="majorBidi" w:eastAsia="Times New Roman" w:hAnsiTheme="majorBidi" w:cstheme="majorBidi"/>
          <w:color w:val="auto"/>
          <w:sz w:val="24"/>
          <w:szCs w:val="24"/>
        </w:rPr>
        <w:t xml:space="preserve"> We are using a selection</w:t>
      </w:r>
      <w:r w:rsidR="00241E17" w:rsidRPr="00241E17">
        <w:rPr>
          <w:rFonts w:asciiTheme="majorBidi" w:eastAsia="Times New Roman" w:hAnsiTheme="majorBidi" w:cstheme="majorBidi"/>
          <w:color w:val="auto"/>
          <w:sz w:val="24"/>
          <w:szCs w:val="24"/>
        </w:rPr>
        <w:t xml:space="preserve"> of this book</w:t>
      </w:r>
      <w:r w:rsidR="00006265">
        <w:rPr>
          <w:rFonts w:asciiTheme="majorBidi" w:eastAsia="Times New Roman" w:hAnsiTheme="majorBidi" w:cstheme="majorBidi"/>
          <w:color w:val="auto"/>
          <w:sz w:val="24"/>
          <w:szCs w:val="24"/>
        </w:rPr>
        <w:t xml:space="preserve"> in our course</w:t>
      </w:r>
      <w:r w:rsidR="00241E17" w:rsidRPr="00241E17">
        <w:rPr>
          <w:rFonts w:asciiTheme="majorBidi" w:eastAsia="Times New Roman" w:hAnsiTheme="majorBidi" w:cstheme="majorBidi"/>
          <w:color w:val="auto"/>
          <w:sz w:val="24"/>
          <w:szCs w:val="24"/>
        </w:rPr>
        <w:t xml:space="preserve">. I try to share parts of the book with you via our course homepage, but you could also purchase this book since you could finish the book on your own. </w:t>
      </w:r>
      <w:r w:rsidR="005C7968">
        <w:rPr>
          <w:rFonts w:asciiTheme="majorBidi" w:eastAsia="Times New Roman" w:hAnsiTheme="majorBidi" w:cstheme="majorBidi"/>
          <w:color w:val="auto"/>
          <w:sz w:val="24"/>
          <w:szCs w:val="24"/>
        </w:rPr>
        <w:t>Please not</w:t>
      </w:r>
      <w:r w:rsidR="00006265">
        <w:rPr>
          <w:rFonts w:asciiTheme="majorBidi" w:eastAsia="Times New Roman" w:hAnsiTheme="majorBidi" w:cstheme="majorBidi"/>
          <w:color w:val="auto"/>
          <w:sz w:val="24"/>
          <w:szCs w:val="24"/>
        </w:rPr>
        <w:t>e</w:t>
      </w:r>
      <w:r w:rsidR="005C7968">
        <w:rPr>
          <w:rFonts w:asciiTheme="majorBidi" w:eastAsia="Times New Roman" w:hAnsiTheme="majorBidi" w:cstheme="majorBidi"/>
          <w:color w:val="auto"/>
          <w:sz w:val="24"/>
          <w:szCs w:val="24"/>
        </w:rPr>
        <w:t xml:space="preserve"> that this book comes with audio files. </w:t>
      </w:r>
      <w:r w:rsidR="00241E17" w:rsidRPr="00241E17">
        <w:rPr>
          <w:rFonts w:asciiTheme="majorBidi" w:eastAsia="Times New Roman" w:hAnsiTheme="majorBidi" w:cstheme="majorBidi"/>
          <w:color w:val="auto"/>
          <w:sz w:val="24"/>
          <w:szCs w:val="24"/>
        </w:rPr>
        <w:t xml:space="preserve"> </w:t>
      </w:r>
    </w:p>
    <w:p w14:paraId="38BE277B" w14:textId="6872654C" w:rsidR="0015362C" w:rsidRPr="008D1260" w:rsidRDefault="0015362C" w:rsidP="0015362C">
      <w:pPr>
        <w:spacing w:after="120" w:line="240" w:lineRule="auto"/>
        <w:rPr>
          <w:rFonts w:asciiTheme="minorBidi" w:hAnsiTheme="minorBidi" w:cstheme="minorBidi"/>
          <w:b/>
          <w:color w:val="000000" w:themeColor="text1"/>
          <w:sz w:val="24"/>
          <w:szCs w:val="24"/>
        </w:rPr>
      </w:pPr>
    </w:p>
    <w:p w14:paraId="07A4FC64" w14:textId="3085AF8F" w:rsidR="0015362C" w:rsidRPr="00B55362" w:rsidRDefault="0015362C" w:rsidP="0015362C">
      <w:pPr>
        <w:spacing w:after="120" w:line="240" w:lineRule="auto"/>
        <w:rPr>
          <w:rFonts w:asciiTheme="minorBidi" w:hAnsiTheme="minorBidi" w:cstheme="minorBidi"/>
          <w:b/>
          <w:color w:val="C00000"/>
          <w:sz w:val="24"/>
          <w:szCs w:val="24"/>
        </w:rPr>
      </w:pPr>
      <w:r w:rsidRPr="00B55362">
        <w:rPr>
          <w:rFonts w:asciiTheme="minorBidi" w:hAnsiTheme="minorBidi" w:cstheme="minorBidi"/>
          <w:b/>
          <w:color w:val="C00000"/>
          <w:sz w:val="24"/>
          <w:szCs w:val="24"/>
        </w:rPr>
        <w:t>Online Persian dictionaries</w:t>
      </w:r>
    </w:p>
    <w:p w14:paraId="1F82B8AE" w14:textId="33F4EC94" w:rsidR="0015362C" w:rsidRPr="008D1260" w:rsidRDefault="000836F8" w:rsidP="0015362C">
      <w:pPr>
        <w:spacing w:after="120" w:line="240" w:lineRule="auto"/>
        <w:rPr>
          <w:rFonts w:asciiTheme="minorBidi" w:hAnsiTheme="minorBidi" w:cstheme="minorBidi"/>
          <w:sz w:val="24"/>
          <w:szCs w:val="24"/>
        </w:rPr>
      </w:pPr>
      <w:hyperlink r:id="rId11" w:history="1">
        <w:r w:rsidR="0015362C" w:rsidRPr="008D1260">
          <w:rPr>
            <w:rStyle w:val="Hyperlink"/>
            <w:rFonts w:asciiTheme="minorBidi" w:hAnsiTheme="minorBidi" w:cstheme="minorBidi"/>
            <w:sz w:val="24"/>
            <w:szCs w:val="24"/>
          </w:rPr>
          <w:t>https://www.aryanpour.com/</w:t>
        </w:r>
      </w:hyperlink>
    </w:p>
    <w:p w14:paraId="5624CBD9" w14:textId="13ACD94B" w:rsidR="0015362C" w:rsidRPr="008D1260" w:rsidRDefault="000836F8" w:rsidP="0015362C">
      <w:pPr>
        <w:spacing w:after="120" w:line="240" w:lineRule="auto"/>
        <w:rPr>
          <w:rFonts w:asciiTheme="minorBidi" w:hAnsiTheme="minorBidi" w:cstheme="minorBidi"/>
          <w:sz w:val="24"/>
          <w:szCs w:val="24"/>
        </w:rPr>
      </w:pPr>
      <w:hyperlink r:id="rId12" w:history="1">
        <w:r w:rsidR="0015362C" w:rsidRPr="008D1260">
          <w:rPr>
            <w:rStyle w:val="Hyperlink"/>
            <w:rFonts w:asciiTheme="minorBidi" w:hAnsiTheme="minorBidi" w:cstheme="minorBidi"/>
            <w:sz w:val="24"/>
            <w:szCs w:val="24"/>
          </w:rPr>
          <w:t>http://www.farsidic.com/en/Lang/EnFa</w:t>
        </w:r>
      </w:hyperlink>
    </w:p>
    <w:p w14:paraId="6918CBA4" w14:textId="5AC4705E" w:rsidR="0015362C" w:rsidRDefault="000836F8" w:rsidP="0015362C">
      <w:pPr>
        <w:spacing w:after="120" w:line="240" w:lineRule="auto"/>
        <w:rPr>
          <w:rFonts w:asciiTheme="minorBidi" w:hAnsiTheme="minorBidi" w:cstheme="minorBidi"/>
          <w:sz w:val="24"/>
          <w:szCs w:val="24"/>
        </w:rPr>
      </w:pPr>
      <w:hyperlink r:id="rId13" w:history="1">
        <w:r w:rsidR="00B55362" w:rsidRPr="00C2394A">
          <w:rPr>
            <w:rStyle w:val="Hyperlink"/>
            <w:rFonts w:asciiTheme="minorBidi" w:hAnsiTheme="minorBidi" w:cstheme="minorBidi"/>
            <w:sz w:val="24"/>
            <w:szCs w:val="24"/>
          </w:rPr>
          <w:t>https://dsal.uchicago.edu/dictionaries/steingass/</w:t>
        </w:r>
      </w:hyperlink>
    </w:p>
    <w:p w14:paraId="7DCD4451" w14:textId="77777777" w:rsidR="00B55362" w:rsidRPr="008D1260" w:rsidRDefault="00B55362" w:rsidP="0015362C">
      <w:pPr>
        <w:spacing w:after="120" w:line="240" w:lineRule="auto"/>
        <w:rPr>
          <w:rFonts w:asciiTheme="minorBidi" w:hAnsiTheme="minorBidi" w:cstheme="minorBidi"/>
          <w:sz w:val="24"/>
          <w:szCs w:val="24"/>
        </w:rPr>
      </w:pPr>
    </w:p>
    <w:p w14:paraId="4E030D7D" w14:textId="07A936BB" w:rsidR="0015362C" w:rsidRPr="00B55362" w:rsidRDefault="00637D64" w:rsidP="00637D64">
      <w:pPr>
        <w:spacing w:after="120" w:line="240" w:lineRule="auto"/>
        <w:rPr>
          <w:rFonts w:asciiTheme="minorBidi" w:hAnsiTheme="minorBidi" w:cstheme="minorBidi"/>
          <w:b/>
          <w:bCs/>
          <w:color w:val="C00000"/>
          <w:sz w:val="24"/>
          <w:szCs w:val="24"/>
        </w:rPr>
      </w:pPr>
      <w:r>
        <w:rPr>
          <w:rFonts w:asciiTheme="minorBidi" w:hAnsiTheme="minorBidi" w:cstheme="minorBidi"/>
          <w:b/>
          <w:bCs/>
          <w:color w:val="C00000"/>
          <w:sz w:val="24"/>
          <w:szCs w:val="24"/>
        </w:rPr>
        <w:t>Persian Literature</w:t>
      </w:r>
    </w:p>
    <w:p w14:paraId="3068F384" w14:textId="60389DE0" w:rsidR="0015362C" w:rsidRPr="008D1260" w:rsidRDefault="000836F8" w:rsidP="0015362C">
      <w:pPr>
        <w:spacing w:after="120" w:line="240" w:lineRule="auto"/>
        <w:rPr>
          <w:rFonts w:asciiTheme="minorBidi" w:eastAsia="Times New Roman" w:hAnsiTheme="minorBidi" w:cstheme="minorBidi"/>
          <w:color w:val="auto"/>
          <w:sz w:val="24"/>
          <w:szCs w:val="24"/>
        </w:rPr>
      </w:pPr>
      <w:hyperlink r:id="rId14" w:history="1">
        <w:r w:rsidR="0015362C" w:rsidRPr="008D1260">
          <w:rPr>
            <w:rStyle w:val="Hyperlink"/>
            <w:rFonts w:asciiTheme="minorBidi" w:hAnsiTheme="minorBidi" w:cstheme="minorBidi"/>
            <w:sz w:val="24"/>
            <w:szCs w:val="24"/>
          </w:rPr>
          <w:t>https://www.lib.washington.edu/static/public/neareast/yekruz/</w:t>
        </w:r>
      </w:hyperlink>
    </w:p>
    <w:p w14:paraId="389E86F1" w14:textId="77777777" w:rsidR="00006265" w:rsidRDefault="000836F8" w:rsidP="00F67DBD">
      <w:pPr>
        <w:spacing w:after="120" w:line="240" w:lineRule="auto"/>
        <w:rPr>
          <w:rtl/>
        </w:rPr>
      </w:pPr>
      <w:hyperlink r:id="rId15" w:history="1">
        <w:r w:rsidR="00006265">
          <w:rPr>
            <w:rStyle w:val="Hyperlink"/>
          </w:rPr>
          <w:t>http://www.sohrabsepehri.com/main.asp</w:t>
        </w:r>
      </w:hyperlink>
    </w:p>
    <w:p w14:paraId="1FA8EF74" w14:textId="77777777" w:rsidR="00006265" w:rsidRDefault="000836F8" w:rsidP="00F67DBD">
      <w:pPr>
        <w:spacing w:after="120" w:line="240" w:lineRule="auto"/>
        <w:rPr>
          <w:rtl/>
        </w:rPr>
      </w:pPr>
      <w:hyperlink r:id="rId16" w:history="1">
        <w:r w:rsidR="00006265">
          <w:rPr>
            <w:rStyle w:val="Hyperlink"/>
          </w:rPr>
          <w:t>http://avantgrade-mag.blogfa.com/</w:t>
        </w:r>
      </w:hyperlink>
    </w:p>
    <w:p w14:paraId="166FEFC5" w14:textId="01A56533" w:rsidR="00D37FBF" w:rsidRDefault="00F349E8" w:rsidP="00F67DBD">
      <w:pPr>
        <w:spacing w:after="120" w:line="240" w:lineRule="auto"/>
        <w:rPr>
          <w:rFonts w:asciiTheme="minorBidi" w:eastAsia="Times New Roman" w:hAnsiTheme="minorBidi" w:cstheme="minorBidi"/>
          <w:b/>
          <w:color w:val="auto"/>
          <w:sz w:val="24"/>
          <w:szCs w:val="24"/>
        </w:rPr>
      </w:pPr>
      <w:r w:rsidRPr="008D1260">
        <w:rPr>
          <w:rFonts w:asciiTheme="minorBidi" w:eastAsia="Times New Roman" w:hAnsiTheme="minorBidi" w:cstheme="minorBidi"/>
          <w:color w:val="auto"/>
          <w:sz w:val="24"/>
          <w:szCs w:val="24"/>
        </w:rPr>
        <w:br/>
      </w:r>
    </w:p>
    <w:p w14:paraId="41281105" w14:textId="3921CF33" w:rsidR="00637D64" w:rsidRDefault="00637D64" w:rsidP="00F67DBD">
      <w:pPr>
        <w:spacing w:after="120" w:line="240" w:lineRule="auto"/>
        <w:rPr>
          <w:rFonts w:asciiTheme="minorBidi" w:eastAsia="Times New Roman" w:hAnsiTheme="minorBidi" w:cstheme="minorBidi"/>
          <w:b/>
          <w:color w:val="auto"/>
          <w:sz w:val="24"/>
          <w:szCs w:val="24"/>
        </w:rPr>
      </w:pPr>
    </w:p>
    <w:p w14:paraId="6116A96C" w14:textId="77777777" w:rsidR="00637D64" w:rsidRPr="008D1260" w:rsidRDefault="00637D64" w:rsidP="00F67DBD">
      <w:pPr>
        <w:spacing w:after="120" w:line="240" w:lineRule="auto"/>
        <w:rPr>
          <w:rFonts w:asciiTheme="minorBidi" w:eastAsia="Times New Roman" w:hAnsiTheme="minorBidi" w:cstheme="minorBidi"/>
          <w:b/>
          <w:color w:val="auto"/>
          <w:sz w:val="24"/>
          <w:szCs w:val="24"/>
        </w:rPr>
      </w:pPr>
    </w:p>
    <w:p w14:paraId="4928766F" w14:textId="258D0DD8" w:rsidR="00947BD7" w:rsidRPr="00B55362" w:rsidRDefault="00D37FBF" w:rsidP="00947BD7">
      <w:pPr>
        <w:spacing w:after="120" w:line="240" w:lineRule="auto"/>
        <w:rPr>
          <w:rFonts w:asciiTheme="minorBidi" w:eastAsia="Times New Roman" w:hAnsiTheme="minorBidi" w:cstheme="minorBidi"/>
          <w:b/>
          <w:color w:val="C00000"/>
          <w:sz w:val="24"/>
          <w:szCs w:val="24"/>
        </w:rPr>
      </w:pPr>
      <w:r w:rsidRPr="00B55362">
        <w:rPr>
          <w:rFonts w:asciiTheme="minorBidi" w:eastAsia="Times New Roman" w:hAnsiTheme="minorBidi" w:cstheme="minorBidi"/>
          <w:b/>
          <w:color w:val="C00000"/>
          <w:sz w:val="24"/>
          <w:szCs w:val="24"/>
        </w:rPr>
        <w:lastRenderedPageBreak/>
        <w:t xml:space="preserve">Other </w:t>
      </w:r>
      <w:r w:rsidR="00947BD7">
        <w:rPr>
          <w:rFonts w:asciiTheme="minorBidi" w:eastAsia="Times New Roman" w:hAnsiTheme="minorBidi" w:cstheme="minorBidi"/>
          <w:b/>
          <w:color w:val="C00000"/>
          <w:sz w:val="24"/>
          <w:szCs w:val="24"/>
        </w:rPr>
        <w:t xml:space="preserve">useful </w:t>
      </w:r>
      <w:r w:rsidRPr="00B55362">
        <w:rPr>
          <w:rFonts w:asciiTheme="minorBidi" w:eastAsia="Times New Roman" w:hAnsiTheme="minorBidi" w:cstheme="minorBidi"/>
          <w:b/>
          <w:color w:val="C00000"/>
          <w:sz w:val="24"/>
          <w:szCs w:val="24"/>
        </w:rPr>
        <w:t>links</w:t>
      </w:r>
    </w:p>
    <w:p w14:paraId="720D5074" w14:textId="61001C75" w:rsidR="00D37FBF" w:rsidRPr="00947BD7" w:rsidRDefault="00947BD7" w:rsidP="00F67DBD">
      <w:pPr>
        <w:spacing w:after="120" w:line="240" w:lineRule="auto"/>
        <w:rPr>
          <w:rFonts w:asciiTheme="majorBidi" w:eastAsia="Times New Roman" w:hAnsiTheme="majorBidi" w:cstheme="majorBidi"/>
          <w:b/>
          <w:color w:val="auto"/>
          <w:sz w:val="24"/>
          <w:szCs w:val="24"/>
        </w:rPr>
      </w:pPr>
      <w:r w:rsidRPr="00947BD7">
        <w:rPr>
          <w:rStyle w:val="Strong"/>
          <w:rFonts w:asciiTheme="majorBidi" w:hAnsiTheme="majorBidi" w:cstheme="majorBidi"/>
          <w:color w:val="494949"/>
          <w:sz w:val="24"/>
          <w:szCs w:val="24"/>
          <w:bdr w:val="none" w:sz="0" w:space="0" w:color="auto" w:frame="1"/>
          <w:shd w:val="clear" w:color="auto" w:fill="FFFFFF"/>
        </w:rPr>
        <w:t>WISLI Summer 2020 Preview: What does intensive remote language instruction look like?</w:t>
      </w:r>
    </w:p>
    <w:p w14:paraId="067E7F60" w14:textId="53A0296C" w:rsidR="00D37FBF" w:rsidRPr="008D1260" w:rsidRDefault="000836F8" w:rsidP="00F67DBD">
      <w:pPr>
        <w:spacing w:after="120" w:line="240" w:lineRule="auto"/>
        <w:rPr>
          <w:rFonts w:asciiTheme="minorBidi" w:eastAsia="Times New Roman" w:hAnsiTheme="minorBidi" w:cstheme="minorBidi"/>
          <w:b/>
          <w:color w:val="auto"/>
          <w:sz w:val="24"/>
          <w:szCs w:val="24"/>
        </w:rPr>
      </w:pPr>
      <w:hyperlink r:id="rId17" w:history="1">
        <w:r w:rsidR="00D37FBF" w:rsidRPr="008D1260">
          <w:rPr>
            <w:rStyle w:val="Hyperlink"/>
            <w:rFonts w:asciiTheme="minorBidi" w:hAnsiTheme="minorBidi" w:cstheme="minorBidi"/>
            <w:sz w:val="24"/>
            <w:szCs w:val="24"/>
          </w:rPr>
          <w:t>https://wisli.wisc.edu/wisli-summer-2020-preview-what-does-intensive-remote-language-instruction-look-like/</w:t>
        </w:r>
      </w:hyperlink>
    </w:p>
    <w:p w14:paraId="1E4246F8" w14:textId="3511C766" w:rsidR="00D37FBF" w:rsidRDefault="00D37FBF" w:rsidP="00F67DBD">
      <w:pPr>
        <w:spacing w:after="120" w:line="240" w:lineRule="auto"/>
        <w:rPr>
          <w:rFonts w:asciiTheme="minorBidi" w:eastAsia="Times New Roman" w:hAnsiTheme="minorBidi" w:cstheme="minorBidi"/>
          <w:b/>
          <w:color w:val="auto"/>
          <w:sz w:val="24"/>
          <w:szCs w:val="24"/>
        </w:rPr>
      </w:pPr>
    </w:p>
    <w:p w14:paraId="061B5F36" w14:textId="7B50D82E" w:rsidR="008E5C39" w:rsidRPr="00B55362" w:rsidRDefault="008E5C39" w:rsidP="00F67DBD">
      <w:pPr>
        <w:spacing w:after="120" w:line="240" w:lineRule="auto"/>
        <w:rPr>
          <w:rFonts w:asciiTheme="minorBidi" w:eastAsia="Times New Roman" w:hAnsiTheme="minorBidi" w:cstheme="minorBidi"/>
          <w:b/>
          <w:color w:val="C00000"/>
          <w:sz w:val="24"/>
          <w:szCs w:val="24"/>
        </w:rPr>
      </w:pPr>
      <w:r w:rsidRPr="00B55362">
        <w:rPr>
          <w:rFonts w:asciiTheme="minorBidi" w:eastAsia="Times New Roman" w:hAnsiTheme="minorBidi" w:cstheme="minorBidi"/>
          <w:b/>
          <w:color w:val="C00000"/>
          <w:sz w:val="24"/>
          <w:szCs w:val="24"/>
        </w:rPr>
        <w:t>Technical help</w:t>
      </w:r>
    </w:p>
    <w:p w14:paraId="70086DE4" w14:textId="5B2B7CF2" w:rsidR="0096122E" w:rsidRPr="00637D64" w:rsidRDefault="008E5C39" w:rsidP="00637D64">
      <w:pPr>
        <w:spacing w:after="120" w:line="240" w:lineRule="auto"/>
        <w:rPr>
          <w:rFonts w:asciiTheme="minorBidi" w:eastAsia="Times New Roman" w:hAnsiTheme="minorBidi" w:cstheme="minorBidi"/>
          <w:b/>
          <w:color w:val="auto"/>
          <w:sz w:val="24"/>
          <w:szCs w:val="24"/>
        </w:rPr>
      </w:pPr>
      <w:r>
        <w:rPr>
          <w:color w:val="262626"/>
          <w:sz w:val="21"/>
          <w:szCs w:val="21"/>
          <w:shd w:val="clear" w:color="auto" w:fill="EBFBFF"/>
        </w:rPr>
        <w:t xml:space="preserve">608-264-HELP (4357) </w:t>
      </w:r>
      <w:hyperlink r:id="rId18" w:tgtFrame="_blank" w:history="1">
        <w:r>
          <w:rPr>
            <w:rStyle w:val="Hyperlink"/>
            <w:color w:val="2075A3"/>
            <w:sz w:val="21"/>
            <w:szCs w:val="21"/>
            <w:shd w:val="clear" w:color="auto" w:fill="EBFBFF"/>
          </w:rPr>
          <w:t>help@doit.wisc.edu</w:t>
        </w:r>
      </w:hyperlink>
    </w:p>
    <w:p w14:paraId="7E5B70A2" w14:textId="77777777" w:rsidR="0096122E" w:rsidRDefault="0096122E" w:rsidP="0096122E">
      <w:pPr>
        <w:jc w:val="both"/>
        <w:rPr>
          <w:b/>
          <w:bCs/>
          <w:color w:val="FF0000"/>
          <w:sz w:val="20"/>
        </w:rPr>
      </w:pPr>
    </w:p>
    <w:p w14:paraId="44CD2638" w14:textId="77777777" w:rsidR="0096122E" w:rsidRDefault="0096122E" w:rsidP="0096122E">
      <w:pPr>
        <w:jc w:val="both"/>
        <w:rPr>
          <w:b/>
          <w:bCs/>
          <w:color w:val="FF0000"/>
          <w:sz w:val="20"/>
        </w:rPr>
      </w:pPr>
    </w:p>
    <w:p w14:paraId="465EF5C3" w14:textId="14FCE440" w:rsidR="0096122E" w:rsidRPr="0096122E" w:rsidRDefault="0096122E" w:rsidP="0096122E">
      <w:pPr>
        <w:jc w:val="both"/>
        <w:rPr>
          <w:b/>
          <w:bCs/>
          <w:color w:val="C00000"/>
          <w:sz w:val="24"/>
          <w:szCs w:val="24"/>
        </w:rPr>
      </w:pPr>
      <w:r w:rsidRPr="0096122E">
        <w:rPr>
          <w:b/>
          <w:bCs/>
          <w:color w:val="C00000"/>
          <w:sz w:val="24"/>
          <w:szCs w:val="24"/>
        </w:rPr>
        <w:t>SUPPLEMENT FOR ONLINE LEARNING</w:t>
      </w:r>
    </w:p>
    <w:p w14:paraId="44071507" w14:textId="77777777" w:rsidR="0096122E" w:rsidRPr="0096122E" w:rsidRDefault="0096122E" w:rsidP="0096122E">
      <w:pPr>
        <w:spacing w:line="240" w:lineRule="auto"/>
        <w:jc w:val="both"/>
        <w:rPr>
          <w:rFonts w:asciiTheme="minorBidi" w:hAnsiTheme="minorBidi"/>
          <w:color w:val="C00000"/>
          <w:sz w:val="24"/>
          <w:szCs w:val="24"/>
        </w:rPr>
      </w:pPr>
      <w:r w:rsidRPr="0096122E">
        <w:rPr>
          <w:rFonts w:asciiTheme="minorBidi" w:hAnsiTheme="minorBidi"/>
          <w:color w:val="C00000"/>
          <w:sz w:val="24"/>
          <w:szCs w:val="24"/>
        </w:rPr>
        <w:t>IMPORTANT</w:t>
      </w:r>
    </w:p>
    <w:p w14:paraId="5EBE898E" w14:textId="77777777" w:rsidR="0096122E" w:rsidRPr="00AB6F3A" w:rsidRDefault="0096122E" w:rsidP="0096122E">
      <w:pPr>
        <w:spacing w:line="240" w:lineRule="auto"/>
        <w:jc w:val="both"/>
        <w:rPr>
          <w:rFonts w:asciiTheme="minorBidi" w:hAnsiTheme="minorBidi"/>
          <w:sz w:val="20"/>
        </w:rPr>
      </w:pPr>
    </w:p>
    <w:p w14:paraId="4EAFE886" w14:textId="77777777" w:rsidR="0096122E" w:rsidRPr="0096122E" w:rsidRDefault="0096122E" w:rsidP="0096122E">
      <w:pPr>
        <w:pStyle w:val="ListParagraph"/>
        <w:numPr>
          <w:ilvl w:val="0"/>
          <w:numId w:val="14"/>
        </w:numPr>
        <w:spacing w:line="240" w:lineRule="auto"/>
        <w:jc w:val="both"/>
        <w:rPr>
          <w:rFonts w:asciiTheme="majorBidi" w:hAnsiTheme="majorBidi" w:cstheme="majorBidi"/>
          <w:sz w:val="24"/>
          <w:szCs w:val="24"/>
        </w:rPr>
      </w:pPr>
      <w:r w:rsidRPr="0096122E">
        <w:rPr>
          <w:rFonts w:asciiTheme="majorBidi" w:hAnsiTheme="majorBidi" w:cstheme="majorBidi"/>
          <w:sz w:val="24"/>
          <w:szCs w:val="24"/>
        </w:rPr>
        <w:t xml:space="preserve">These are extraordinary circumstances, and as you are adjusting, if you experience any kind of difficulties that are impact your learning, please keep lines of communication open. Email, or a private message on </w:t>
      </w:r>
      <w:r w:rsidRPr="0096122E">
        <w:rPr>
          <w:rFonts w:asciiTheme="majorBidi" w:hAnsiTheme="majorBidi" w:cstheme="majorBidi"/>
          <w:i/>
          <w:iCs/>
          <w:sz w:val="24"/>
          <w:szCs w:val="24"/>
        </w:rPr>
        <w:t>Remind</w:t>
      </w:r>
      <w:r w:rsidRPr="0096122E">
        <w:rPr>
          <w:rFonts w:asciiTheme="majorBidi" w:hAnsiTheme="majorBidi" w:cstheme="majorBidi"/>
          <w:sz w:val="24"/>
          <w:szCs w:val="24"/>
        </w:rPr>
        <w:t xml:space="preserve"> will work. Please feel free to call me in case of an urgency. </w:t>
      </w:r>
    </w:p>
    <w:p w14:paraId="4D7831A6" w14:textId="77777777" w:rsidR="0096122E" w:rsidRPr="0096122E" w:rsidRDefault="0096122E" w:rsidP="0096122E">
      <w:pPr>
        <w:pStyle w:val="ListParagraph"/>
        <w:spacing w:line="240" w:lineRule="auto"/>
        <w:jc w:val="both"/>
        <w:rPr>
          <w:rFonts w:asciiTheme="majorBidi" w:hAnsiTheme="majorBidi" w:cstheme="majorBidi"/>
          <w:sz w:val="24"/>
          <w:szCs w:val="24"/>
        </w:rPr>
      </w:pPr>
    </w:p>
    <w:p w14:paraId="17158666" w14:textId="77777777" w:rsidR="0096122E" w:rsidRPr="0096122E" w:rsidRDefault="0096122E" w:rsidP="0096122E">
      <w:pPr>
        <w:pStyle w:val="ListParagraph"/>
        <w:numPr>
          <w:ilvl w:val="0"/>
          <w:numId w:val="14"/>
        </w:numPr>
        <w:spacing w:line="240" w:lineRule="auto"/>
        <w:jc w:val="both"/>
        <w:rPr>
          <w:rFonts w:asciiTheme="majorBidi" w:hAnsiTheme="majorBidi" w:cstheme="majorBidi"/>
          <w:sz w:val="24"/>
          <w:szCs w:val="24"/>
        </w:rPr>
      </w:pPr>
      <w:r w:rsidRPr="0096122E">
        <w:rPr>
          <w:rFonts w:asciiTheme="majorBidi" w:hAnsiTheme="majorBidi" w:cstheme="majorBidi"/>
          <w:sz w:val="24"/>
          <w:szCs w:val="24"/>
        </w:rPr>
        <w:t>Please remember that I am here to help with your learning, but you know your realities best. I can only imagine the changes in your lives that this disruption might have caused. Focusing on studies might be difficult. In offering this plan and my expectations, I want to stay realistic and pragmatic. Not having access to libraries, or the UW internet services, or being in old but now unfamiliar spaces comes with its own set of challenges. I’d like to at least partially bridge this gap by providing this plan.</w:t>
      </w:r>
    </w:p>
    <w:p w14:paraId="2FD1A968" w14:textId="77777777" w:rsidR="0096122E" w:rsidRPr="0096122E" w:rsidRDefault="0096122E" w:rsidP="0096122E">
      <w:pPr>
        <w:spacing w:line="240" w:lineRule="auto"/>
        <w:jc w:val="both"/>
        <w:rPr>
          <w:rFonts w:asciiTheme="majorBidi" w:hAnsiTheme="majorBidi" w:cstheme="majorBidi"/>
          <w:sz w:val="24"/>
          <w:szCs w:val="24"/>
        </w:rPr>
      </w:pPr>
    </w:p>
    <w:p w14:paraId="195CD705" w14:textId="77777777" w:rsidR="0096122E" w:rsidRPr="0096122E" w:rsidRDefault="0096122E" w:rsidP="0096122E">
      <w:pPr>
        <w:pStyle w:val="ListParagraph"/>
        <w:numPr>
          <w:ilvl w:val="0"/>
          <w:numId w:val="14"/>
        </w:numPr>
        <w:spacing w:line="240" w:lineRule="auto"/>
        <w:jc w:val="both"/>
        <w:rPr>
          <w:rFonts w:asciiTheme="majorBidi" w:hAnsiTheme="majorBidi" w:cstheme="majorBidi"/>
          <w:sz w:val="24"/>
          <w:szCs w:val="24"/>
        </w:rPr>
      </w:pPr>
      <w:r w:rsidRPr="0096122E">
        <w:rPr>
          <w:rFonts w:asciiTheme="majorBidi" w:hAnsiTheme="majorBidi" w:cstheme="majorBidi"/>
          <w:sz w:val="24"/>
          <w:szCs w:val="24"/>
        </w:rPr>
        <w:t xml:space="preserve">If for some reason you are not able to access the homework, or due to health issues, internet issues, or any other unforeseen circumstances unable to complete the homework, please let me know as soon as you can. Please “attend” the virtual classroom even if you could not do the assignment. </w:t>
      </w:r>
    </w:p>
    <w:p w14:paraId="19B1A54C" w14:textId="77777777" w:rsidR="0096122E" w:rsidRPr="0096122E" w:rsidRDefault="0096122E" w:rsidP="0096122E">
      <w:pPr>
        <w:pStyle w:val="ListParagraph"/>
        <w:spacing w:line="240" w:lineRule="auto"/>
        <w:jc w:val="both"/>
        <w:rPr>
          <w:rFonts w:asciiTheme="majorBidi" w:hAnsiTheme="majorBidi" w:cstheme="majorBidi"/>
          <w:sz w:val="24"/>
          <w:szCs w:val="24"/>
        </w:rPr>
      </w:pPr>
    </w:p>
    <w:p w14:paraId="4F1F1D37" w14:textId="77777777" w:rsidR="0096122E" w:rsidRPr="0096122E" w:rsidRDefault="0096122E" w:rsidP="0096122E">
      <w:pPr>
        <w:pStyle w:val="ListParagraph"/>
        <w:numPr>
          <w:ilvl w:val="0"/>
          <w:numId w:val="14"/>
        </w:numPr>
        <w:spacing w:line="240" w:lineRule="auto"/>
        <w:jc w:val="both"/>
        <w:rPr>
          <w:rFonts w:asciiTheme="majorBidi" w:hAnsiTheme="majorBidi" w:cstheme="majorBidi"/>
          <w:sz w:val="24"/>
          <w:szCs w:val="24"/>
        </w:rPr>
      </w:pPr>
      <w:r w:rsidRPr="0096122E">
        <w:rPr>
          <w:rFonts w:asciiTheme="majorBidi" w:hAnsiTheme="majorBidi" w:cstheme="majorBidi"/>
          <w:sz w:val="24"/>
          <w:szCs w:val="24"/>
        </w:rPr>
        <w:t xml:space="preserve">Please know that within a course of a few days, we were compelled to drastically change the format of a language course that was meant for in-class learning to an online mode, which is not conducive to language teaching and learning. As you can understand, we will not be simply able to “migrate” our regular class-format into the virtual space. This would mean that we will not be able to make use of gestures or physical space as effectively as before. I am trying to be as inclusive as possible, but if there are any issues, please communicate them to me. We will test out this model, and see what works and does not work, and I will make changes accordingly. </w:t>
      </w:r>
    </w:p>
    <w:p w14:paraId="77B0A131" w14:textId="77777777" w:rsidR="0096122E" w:rsidRPr="0096122E" w:rsidRDefault="0096122E" w:rsidP="0096122E">
      <w:pPr>
        <w:pStyle w:val="NormalWeb"/>
        <w:rPr>
          <w:rFonts w:asciiTheme="minorBidi" w:hAnsiTheme="minorBidi" w:cstheme="minorBidi"/>
          <w:color w:val="C00000"/>
        </w:rPr>
      </w:pPr>
      <w:r w:rsidRPr="0096122E">
        <w:rPr>
          <w:rFonts w:asciiTheme="minorBidi" w:hAnsiTheme="minorBidi" w:cstheme="minorBidi"/>
          <w:b/>
          <w:bCs/>
          <w:color w:val="C00000"/>
        </w:rPr>
        <w:t xml:space="preserve">Covid-19 Resources from UW-Madison: </w:t>
      </w:r>
      <w:r w:rsidRPr="0096122E">
        <w:rPr>
          <w:rFonts w:asciiTheme="minorBidi" w:hAnsiTheme="minorBidi" w:cstheme="minorBidi"/>
          <w:color w:val="C00000"/>
        </w:rPr>
        <w:t xml:space="preserve">https://covid19.wisc.edu/ </w:t>
      </w:r>
    </w:p>
    <w:p w14:paraId="4060ED03" w14:textId="384F382A" w:rsidR="0096122E" w:rsidRPr="0096122E" w:rsidRDefault="0096122E" w:rsidP="0096122E">
      <w:pPr>
        <w:pStyle w:val="NormalWeb"/>
      </w:pPr>
      <w:r>
        <w:rPr>
          <w:rFonts w:ascii="ArialMT" w:hAnsi="ArialMT"/>
          <w:sz w:val="20"/>
          <w:szCs w:val="20"/>
        </w:rPr>
        <w:t xml:space="preserve">From UW-Madison: As the situation with COVID-19 progresses, rapidly updating guidelines, changes in routine, and the news cycle can be overwhelming. We’d like to echo recent campus updates in urging you to take advantage of the university mental health resources if you find yourself burdened by stress or anxiety. All UW-Madison students, staff, and faculty have access to </w:t>
      </w:r>
      <w:proofErr w:type="spellStart"/>
      <w:r>
        <w:rPr>
          <w:rFonts w:ascii="ArialMT" w:hAnsi="ArialMT"/>
          <w:color w:val="0260BF"/>
          <w:sz w:val="20"/>
          <w:szCs w:val="20"/>
        </w:rPr>
        <w:t>SilverCloud</w:t>
      </w:r>
      <w:proofErr w:type="spellEnd"/>
      <w:r>
        <w:rPr>
          <w:rFonts w:ascii="ArialMT" w:hAnsi="ArialMT"/>
          <w:sz w:val="20"/>
          <w:szCs w:val="20"/>
        </w:rPr>
        <w:t xml:space="preserve">, a no-cost cognitive </w:t>
      </w:r>
      <w:r>
        <w:rPr>
          <w:rFonts w:ascii="ArialMT" w:hAnsi="ArialMT"/>
          <w:sz w:val="20"/>
          <w:szCs w:val="20"/>
        </w:rPr>
        <w:lastRenderedPageBreak/>
        <w:t xml:space="preserve">behavioral health resource available 24/7. Students can call the UHS </w:t>
      </w:r>
      <w:r>
        <w:rPr>
          <w:rFonts w:ascii="ArialMT" w:hAnsi="ArialMT"/>
          <w:color w:val="0260BF"/>
          <w:sz w:val="20"/>
          <w:szCs w:val="20"/>
        </w:rPr>
        <w:t xml:space="preserve">Mental Health Crisis Line </w:t>
      </w:r>
      <w:r>
        <w:rPr>
          <w:rFonts w:ascii="ArialMT" w:hAnsi="ArialMT"/>
          <w:sz w:val="20"/>
          <w:szCs w:val="20"/>
        </w:rPr>
        <w:t xml:space="preserve">24/7 at 608- 265-5600 (option 2).] </w:t>
      </w:r>
    </w:p>
    <w:p w14:paraId="57E9FB6A" w14:textId="77777777" w:rsidR="0096122E" w:rsidRDefault="0096122E" w:rsidP="00F67DBD">
      <w:pPr>
        <w:spacing w:after="120" w:line="240" w:lineRule="auto"/>
        <w:rPr>
          <w:rFonts w:asciiTheme="minorBidi" w:eastAsia="Times New Roman" w:hAnsiTheme="minorBidi" w:cstheme="minorBidi"/>
          <w:b/>
          <w:color w:val="C00000"/>
          <w:sz w:val="24"/>
          <w:szCs w:val="24"/>
        </w:rPr>
      </w:pPr>
    </w:p>
    <w:p w14:paraId="264D545C" w14:textId="61717031" w:rsidR="00F810D8" w:rsidRPr="00B55362" w:rsidRDefault="00F810D8" w:rsidP="00F67DBD">
      <w:pPr>
        <w:spacing w:after="120" w:line="240" w:lineRule="auto"/>
        <w:rPr>
          <w:rFonts w:asciiTheme="minorBidi" w:eastAsia="Times New Roman" w:hAnsiTheme="minorBidi" w:cstheme="minorBidi"/>
          <w:b/>
          <w:color w:val="C00000"/>
          <w:sz w:val="24"/>
          <w:szCs w:val="24"/>
        </w:rPr>
      </w:pPr>
      <w:r w:rsidRPr="00B55362">
        <w:rPr>
          <w:rFonts w:asciiTheme="minorBidi" w:eastAsia="Times New Roman" w:hAnsiTheme="minorBidi" w:cstheme="minorBidi"/>
          <w:b/>
          <w:color w:val="C00000"/>
          <w:sz w:val="24"/>
          <w:szCs w:val="24"/>
        </w:rPr>
        <w:t>RULES, RIGHTS &amp; RESPONSIBILITIES</w:t>
      </w:r>
    </w:p>
    <w:p w14:paraId="3F304BA3" w14:textId="4E446200" w:rsidR="00EF3F9C" w:rsidRPr="008D1260" w:rsidRDefault="00D74E64" w:rsidP="00EF3F9C">
      <w:pPr>
        <w:pStyle w:val="ListParagraph"/>
        <w:numPr>
          <w:ilvl w:val="0"/>
          <w:numId w:val="8"/>
        </w:numPr>
        <w:spacing w:line="240" w:lineRule="auto"/>
        <w:rPr>
          <w:rFonts w:asciiTheme="minorBidi" w:hAnsiTheme="minorBidi" w:cstheme="minorBidi"/>
          <w:sz w:val="24"/>
          <w:szCs w:val="24"/>
        </w:rPr>
      </w:pPr>
      <w:r w:rsidRPr="008D1260">
        <w:rPr>
          <w:rFonts w:asciiTheme="minorBidi" w:hAnsiTheme="minorBidi" w:cstheme="minorBidi"/>
          <w:sz w:val="24"/>
          <w:szCs w:val="24"/>
        </w:rPr>
        <w:t>See</w:t>
      </w:r>
      <w:r w:rsidR="00EF3F9C" w:rsidRPr="008D1260">
        <w:rPr>
          <w:rFonts w:asciiTheme="minorBidi" w:hAnsiTheme="minorBidi" w:cstheme="minorBidi"/>
          <w:sz w:val="24"/>
          <w:szCs w:val="24"/>
        </w:rPr>
        <w:t xml:space="preserve">: </w:t>
      </w:r>
      <w:hyperlink r:id="rId19" w:anchor="rulesrightsandresponsibilitiestext" w:history="1">
        <w:r w:rsidR="00EF3F9C" w:rsidRPr="008D1260">
          <w:rPr>
            <w:rStyle w:val="Hyperlink"/>
            <w:rFonts w:asciiTheme="minorBidi" w:hAnsiTheme="minorBidi" w:cstheme="minorBidi"/>
            <w:sz w:val="24"/>
            <w:szCs w:val="24"/>
          </w:rPr>
          <w:t>https://guide.wisc.edu/undergraduate/#rulesrightsandresponsibilitiestext</w:t>
        </w:r>
      </w:hyperlink>
      <w:r w:rsidR="00EF3F9C" w:rsidRPr="008D1260">
        <w:rPr>
          <w:rFonts w:asciiTheme="minorBidi" w:hAnsiTheme="minorBidi" w:cstheme="minorBidi"/>
          <w:sz w:val="24"/>
          <w:szCs w:val="24"/>
        </w:rPr>
        <w:t xml:space="preserve"> </w:t>
      </w:r>
    </w:p>
    <w:p w14:paraId="68E86ACD" w14:textId="5230D99D" w:rsidR="00374085" w:rsidRPr="008D1260" w:rsidRDefault="00374085" w:rsidP="00F810D8">
      <w:pPr>
        <w:spacing w:line="240" w:lineRule="auto"/>
        <w:rPr>
          <w:rFonts w:asciiTheme="minorBidi" w:hAnsiTheme="minorBidi" w:cstheme="minorBidi"/>
          <w:sz w:val="24"/>
          <w:szCs w:val="24"/>
        </w:rPr>
      </w:pPr>
    </w:p>
    <w:p w14:paraId="69BADC5A" w14:textId="30706B26" w:rsidR="00F349E8" w:rsidRPr="008D1260" w:rsidRDefault="00EF3F9C" w:rsidP="00F67DBD">
      <w:pPr>
        <w:spacing w:after="120" w:line="240" w:lineRule="auto"/>
        <w:rPr>
          <w:rFonts w:asciiTheme="minorBidi" w:hAnsiTheme="minorBidi" w:cstheme="minorBidi"/>
          <w:b/>
          <w:color w:val="000000" w:themeColor="text1"/>
          <w:sz w:val="24"/>
          <w:szCs w:val="24"/>
        </w:rPr>
      </w:pPr>
      <w:r w:rsidRPr="008D1260">
        <w:rPr>
          <w:rFonts w:asciiTheme="minorBidi" w:hAnsiTheme="minorBidi" w:cstheme="minorBidi"/>
          <w:b/>
          <w:color w:val="000000" w:themeColor="text1"/>
          <w:sz w:val="24"/>
          <w:szCs w:val="24"/>
        </w:rPr>
        <w:br/>
      </w:r>
      <w:r w:rsidR="00F349E8" w:rsidRPr="00B55362">
        <w:rPr>
          <w:rFonts w:asciiTheme="minorBidi" w:hAnsiTheme="minorBidi" w:cstheme="minorBidi"/>
          <w:b/>
          <w:color w:val="C00000"/>
          <w:sz w:val="24"/>
          <w:szCs w:val="24"/>
        </w:rPr>
        <w:t>ACADEMIC CALENDAR &amp; RELIGIOUS OBSERVANCES</w:t>
      </w:r>
    </w:p>
    <w:p w14:paraId="64EE660B" w14:textId="610E97EC" w:rsidR="00EF3F9C" w:rsidRPr="008D1260" w:rsidRDefault="00EF3F9C" w:rsidP="00EF3F9C">
      <w:pPr>
        <w:pStyle w:val="ListParagraph"/>
        <w:numPr>
          <w:ilvl w:val="0"/>
          <w:numId w:val="7"/>
        </w:numPr>
        <w:spacing w:after="120" w:line="240" w:lineRule="auto"/>
        <w:rPr>
          <w:rFonts w:asciiTheme="minorBidi" w:hAnsiTheme="minorBidi" w:cstheme="minorBidi"/>
          <w:b/>
          <w:color w:val="000000" w:themeColor="text1"/>
          <w:sz w:val="24"/>
          <w:szCs w:val="24"/>
        </w:rPr>
      </w:pPr>
      <w:r w:rsidRPr="008D1260">
        <w:rPr>
          <w:rFonts w:asciiTheme="minorBidi" w:hAnsiTheme="minorBidi" w:cstheme="minorBidi"/>
          <w:color w:val="000000" w:themeColor="text1"/>
          <w:sz w:val="24"/>
          <w:szCs w:val="24"/>
        </w:rPr>
        <w:t xml:space="preserve">See: </w:t>
      </w:r>
      <w:hyperlink r:id="rId20" w:anchor="religious-observances" w:history="1">
        <w:r w:rsidRPr="008D1260">
          <w:rPr>
            <w:rStyle w:val="Hyperlink"/>
            <w:rFonts w:asciiTheme="minorBidi" w:hAnsiTheme="minorBidi" w:cstheme="minorBidi"/>
            <w:sz w:val="24"/>
            <w:szCs w:val="24"/>
          </w:rPr>
          <w:t>https://secfac.wisc.edu/academic-calendar/#religious-observances</w:t>
        </w:r>
      </w:hyperlink>
      <w:r w:rsidRPr="008D1260">
        <w:rPr>
          <w:rFonts w:asciiTheme="minorBidi" w:hAnsiTheme="minorBidi" w:cstheme="minorBidi"/>
          <w:color w:val="000000" w:themeColor="text1"/>
          <w:sz w:val="24"/>
          <w:szCs w:val="24"/>
        </w:rPr>
        <w:t xml:space="preserve"> </w:t>
      </w:r>
    </w:p>
    <w:p w14:paraId="58DEF84F" w14:textId="77777777" w:rsidR="00EF3F9C" w:rsidRPr="008D1260" w:rsidRDefault="00EF3F9C" w:rsidP="00F67DBD">
      <w:pPr>
        <w:spacing w:after="120" w:line="240" w:lineRule="auto"/>
        <w:rPr>
          <w:rFonts w:asciiTheme="minorBidi" w:hAnsiTheme="minorBidi" w:cstheme="minorBidi"/>
          <w:b/>
          <w:color w:val="000000" w:themeColor="text1"/>
          <w:sz w:val="24"/>
          <w:szCs w:val="24"/>
        </w:rPr>
      </w:pPr>
    </w:p>
    <w:p w14:paraId="475DFC53" w14:textId="7CE8CB4F" w:rsidR="00F810D8" w:rsidRPr="00B55362" w:rsidRDefault="00810FC4" w:rsidP="00F67DBD">
      <w:pPr>
        <w:spacing w:after="120" w:line="240" w:lineRule="auto"/>
        <w:rPr>
          <w:rFonts w:asciiTheme="minorBidi" w:hAnsiTheme="minorBidi" w:cstheme="minorBidi"/>
          <w:b/>
          <w:color w:val="C00000"/>
          <w:sz w:val="24"/>
          <w:szCs w:val="24"/>
        </w:rPr>
      </w:pPr>
      <w:r w:rsidRPr="00B55362">
        <w:rPr>
          <w:rFonts w:asciiTheme="minorBidi" w:hAnsiTheme="minorBidi" w:cstheme="minorBidi"/>
          <w:b/>
          <w:color w:val="C00000"/>
          <w:sz w:val="24"/>
          <w:szCs w:val="24"/>
        </w:rPr>
        <w:t>ACADEMIC INTEGRITY</w:t>
      </w:r>
    </w:p>
    <w:p w14:paraId="1C222A64" w14:textId="2D8FB0FF" w:rsidR="00EF3F9C" w:rsidRPr="008D1260" w:rsidRDefault="00EF3F9C" w:rsidP="00EF3F9C">
      <w:pPr>
        <w:rPr>
          <w:rFonts w:asciiTheme="minorBidi" w:eastAsia="Times New Roman" w:hAnsiTheme="minorBidi" w:cstheme="minorBidi"/>
          <w:color w:val="auto"/>
          <w:sz w:val="24"/>
          <w:szCs w:val="24"/>
        </w:rPr>
      </w:pPr>
      <w:r w:rsidRPr="008D1260">
        <w:rPr>
          <w:rFonts w:asciiTheme="minorBidi" w:hAnsiTheme="minorBidi" w:cstheme="minorBidi"/>
          <w:b/>
          <w:sz w:val="24"/>
          <w:szCs w:val="24"/>
        </w:rPr>
        <w:t>Recommended syllabus statement:</w:t>
      </w:r>
      <w:r w:rsidRPr="008D1260">
        <w:rPr>
          <w:rFonts w:asciiTheme="minorBidi" w:hAnsiTheme="minorBidi" w:cstheme="minorBidi"/>
          <w:sz w:val="24"/>
          <w:szCs w:val="24"/>
        </w:rPr>
        <w:t xml:space="preserve"> </w:t>
      </w:r>
      <w:r w:rsidRPr="00B55362">
        <w:rPr>
          <w:rFonts w:asciiTheme="majorBidi" w:hAnsiTheme="majorBidi" w:cstheme="majorBidi"/>
          <w:sz w:val="24"/>
          <w:szCs w:val="24"/>
        </w:rPr>
        <w:t>By virtue of enrollment, each student agrees to uphold the high academic standards of the University of Wisconsin-Madison; academic misconduct is behavior that negatively impacts the integrity of the institution. Cheating, fabrication, plagiarism, unauthorized collaboration, and helping others commit these previously listed acts are examples of misconduct which may result in disciplinary action. Examples of disciplinary action include, but is not limited to, failure on the assignment/course, written reprimand, disciplinary probation, suspension, or expulsion</w:t>
      </w:r>
      <w:r w:rsidRPr="008D1260">
        <w:rPr>
          <w:rFonts w:asciiTheme="minorBidi" w:hAnsiTheme="minorBidi" w:cstheme="minorBidi"/>
          <w:sz w:val="24"/>
          <w:szCs w:val="24"/>
        </w:rPr>
        <w:t>.</w:t>
      </w:r>
    </w:p>
    <w:p w14:paraId="0224C6E9" w14:textId="23EFC9C5" w:rsidR="008069E3" w:rsidRPr="008D1260" w:rsidRDefault="000836F8" w:rsidP="00EF3F9C">
      <w:pPr>
        <w:rPr>
          <w:rFonts w:asciiTheme="minorBidi" w:hAnsiTheme="minorBidi" w:cstheme="minorBidi"/>
          <w:sz w:val="24"/>
          <w:szCs w:val="24"/>
        </w:rPr>
      </w:pPr>
      <w:hyperlink r:id="rId21" w:history="1">
        <w:r w:rsidR="00EF3F9C" w:rsidRPr="008D1260">
          <w:rPr>
            <w:rStyle w:val="Hyperlink"/>
            <w:rFonts w:asciiTheme="minorBidi" w:hAnsiTheme="minorBidi" w:cstheme="minorBidi"/>
            <w:sz w:val="24"/>
            <w:szCs w:val="24"/>
          </w:rPr>
          <w:t>https://conduct.students.wisc.edu/syllabus-statement/</w:t>
        </w:r>
      </w:hyperlink>
      <w:r w:rsidR="00EF3F9C" w:rsidRPr="008D1260">
        <w:rPr>
          <w:rFonts w:asciiTheme="minorBidi" w:hAnsiTheme="minorBidi" w:cstheme="minorBidi"/>
          <w:sz w:val="24"/>
          <w:szCs w:val="24"/>
        </w:rPr>
        <w:t xml:space="preserve"> </w:t>
      </w:r>
    </w:p>
    <w:p w14:paraId="411C4263" w14:textId="77777777" w:rsidR="00EF3F9C" w:rsidRPr="008D1260" w:rsidRDefault="00EF3F9C" w:rsidP="00810FC4">
      <w:pPr>
        <w:rPr>
          <w:rFonts w:asciiTheme="minorBidi" w:hAnsiTheme="minorBidi" w:cstheme="minorBidi"/>
          <w:sz w:val="24"/>
          <w:szCs w:val="24"/>
        </w:rPr>
      </w:pPr>
    </w:p>
    <w:p w14:paraId="38F85ECD" w14:textId="6BC56ACD" w:rsidR="0067552F" w:rsidRPr="00B55362" w:rsidRDefault="0067552F" w:rsidP="00F67DBD">
      <w:pPr>
        <w:spacing w:after="120" w:line="240" w:lineRule="auto"/>
        <w:rPr>
          <w:rFonts w:asciiTheme="minorBidi" w:hAnsiTheme="minorBidi" w:cstheme="minorBidi"/>
          <w:color w:val="C00000"/>
          <w:sz w:val="24"/>
          <w:szCs w:val="24"/>
        </w:rPr>
      </w:pPr>
      <w:r w:rsidRPr="00B55362">
        <w:rPr>
          <w:rFonts w:asciiTheme="minorBidi" w:eastAsia="Calibri" w:hAnsiTheme="minorBidi" w:cstheme="minorBidi"/>
          <w:b/>
          <w:color w:val="C00000"/>
          <w:sz w:val="24"/>
          <w:szCs w:val="24"/>
        </w:rPr>
        <w:t>ACCOMMODATIONS</w:t>
      </w:r>
      <w:r w:rsidRPr="00B55362">
        <w:rPr>
          <w:rFonts w:asciiTheme="minorBidi" w:hAnsiTheme="minorBidi" w:cstheme="minorBidi"/>
          <w:b/>
          <w:color w:val="C00000"/>
          <w:sz w:val="24"/>
          <w:szCs w:val="24"/>
        </w:rPr>
        <w:t xml:space="preserve"> </w:t>
      </w:r>
      <w:r w:rsidRPr="00B55362">
        <w:rPr>
          <w:rFonts w:asciiTheme="minorBidi" w:eastAsia="Calibri" w:hAnsiTheme="minorBidi" w:cstheme="minorBidi"/>
          <w:b/>
          <w:color w:val="C00000"/>
          <w:sz w:val="24"/>
          <w:szCs w:val="24"/>
        </w:rPr>
        <w:t>FOR</w:t>
      </w:r>
      <w:r w:rsidRPr="00B55362">
        <w:rPr>
          <w:rFonts w:asciiTheme="minorBidi" w:hAnsiTheme="minorBidi" w:cstheme="minorBidi"/>
          <w:b/>
          <w:color w:val="C00000"/>
          <w:sz w:val="24"/>
          <w:szCs w:val="24"/>
        </w:rPr>
        <w:t xml:space="preserve"> </w:t>
      </w:r>
      <w:r w:rsidRPr="00B55362">
        <w:rPr>
          <w:rFonts w:asciiTheme="minorBidi" w:eastAsia="Calibri" w:hAnsiTheme="minorBidi" w:cstheme="minorBidi"/>
          <w:b/>
          <w:color w:val="C00000"/>
          <w:sz w:val="24"/>
          <w:szCs w:val="24"/>
        </w:rPr>
        <w:t>STUDENTS</w:t>
      </w:r>
      <w:r w:rsidRPr="00B55362">
        <w:rPr>
          <w:rFonts w:asciiTheme="minorBidi" w:hAnsiTheme="minorBidi" w:cstheme="minorBidi"/>
          <w:b/>
          <w:color w:val="C00000"/>
          <w:sz w:val="24"/>
          <w:szCs w:val="24"/>
        </w:rPr>
        <w:t xml:space="preserve"> </w:t>
      </w:r>
      <w:r w:rsidRPr="00B55362">
        <w:rPr>
          <w:rFonts w:asciiTheme="minorBidi" w:eastAsia="Calibri" w:hAnsiTheme="minorBidi" w:cstheme="minorBidi"/>
          <w:b/>
          <w:color w:val="C00000"/>
          <w:sz w:val="24"/>
          <w:szCs w:val="24"/>
        </w:rPr>
        <w:t>WITH</w:t>
      </w:r>
      <w:r w:rsidRPr="00B55362">
        <w:rPr>
          <w:rFonts w:asciiTheme="minorBidi" w:hAnsiTheme="minorBidi" w:cstheme="minorBidi"/>
          <w:b/>
          <w:color w:val="C00000"/>
          <w:sz w:val="24"/>
          <w:szCs w:val="24"/>
        </w:rPr>
        <w:t xml:space="preserve"> </w:t>
      </w:r>
      <w:r w:rsidRPr="00B55362">
        <w:rPr>
          <w:rFonts w:asciiTheme="minorBidi" w:eastAsia="Calibri" w:hAnsiTheme="minorBidi" w:cstheme="minorBidi"/>
          <w:b/>
          <w:color w:val="C00000"/>
          <w:sz w:val="24"/>
          <w:szCs w:val="24"/>
        </w:rPr>
        <w:t>DISABILITIES</w:t>
      </w:r>
    </w:p>
    <w:p w14:paraId="7A58BA84" w14:textId="7ADBD169" w:rsidR="0067552F" w:rsidRPr="00B55362" w:rsidRDefault="00132B4B" w:rsidP="0067552F">
      <w:pPr>
        <w:rPr>
          <w:rFonts w:asciiTheme="majorBidi" w:hAnsiTheme="majorBidi" w:cstheme="majorBidi"/>
          <w:sz w:val="24"/>
          <w:szCs w:val="24"/>
        </w:rPr>
      </w:pPr>
      <w:proofErr w:type="spellStart"/>
      <w:r w:rsidRPr="008D1260">
        <w:rPr>
          <w:rFonts w:asciiTheme="minorBidi" w:hAnsiTheme="minorBidi" w:cstheme="minorBidi"/>
          <w:b/>
          <w:sz w:val="24"/>
          <w:szCs w:val="24"/>
        </w:rPr>
        <w:t>McBurne</w:t>
      </w:r>
      <w:r w:rsidR="0067552F" w:rsidRPr="008D1260">
        <w:rPr>
          <w:rFonts w:asciiTheme="minorBidi" w:hAnsiTheme="minorBidi" w:cstheme="minorBidi"/>
          <w:b/>
          <w:sz w:val="24"/>
          <w:szCs w:val="24"/>
        </w:rPr>
        <w:t>y</w:t>
      </w:r>
      <w:proofErr w:type="spellEnd"/>
      <w:r w:rsidR="0067552F" w:rsidRPr="008D1260">
        <w:rPr>
          <w:rFonts w:asciiTheme="minorBidi" w:hAnsiTheme="minorBidi" w:cstheme="minorBidi"/>
          <w:b/>
          <w:sz w:val="24"/>
          <w:szCs w:val="24"/>
        </w:rPr>
        <w:t xml:space="preserve"> </w:t>
      </w:r>
      <w:r w:rsidRPr="008D1260">
        <w:rPr>
          <w:rFonts w:asciiTheme="minorBidi" w:hAnsiTheme="minorBidi" w:cstheme="minorBidi"/>
          <w:b/>
          <w:sz w:val="24"/>
          <w:szCs w:val="24"/>
        </w:rPr>
        <w:t>Disability Resource Center</w:t>
      </w:r>
      <w:r w:rsidR="00EF3F9C" w:rsidRPr="008D1260">
        <w:rPr>
          <w:rFonts w:asciiTheme="minorBidi" w:hAnsiTheme="minorBidi" w:cstheme="minorBidi"/>
          <w:b/>
          <w:sz w:val="24"/>
          <w:szCs w:val="24"/>
        </w:rPr>
        <w:t xml:space="preserve"> recommended</w:t>
      </w:r>
      <w:r w:rsidRPr="008D1260">
        <w:rPr>
          <w:rFonts w:asciiTheme="minorBidi" w:hAnsiTheme="minorBidi" w:cstheme="minorBidi"/>
          <w:b/>
          <w:sz w:val="24"/>
          <w:szCs w:val="24"/>
        </w:rPr>
        <w:t xml:space="preserve"> syllabus</w:t>
      </w:r>
      <w:r w:rsidR="0067552F" w:rsidRPr="008D1260">
        <w:rPr>
          <w:rFonts w:asciiTheme="minorBidi" w:hAnsiTheme="minorBidi" w:cstheme="minorBidi"/>
          <w:b/>
          <w:sz w:val="24"/>
          <w:szCs w:val="24"/>
        </w:rPr>
        <w:t xml:space="preserve"> statement:</w:t>
      </w:r>
      <w:r w:rsidR="0067552F" w:rsidRPr="008D1260">
        <w:rPr>
          <w:rFonts w:asciiTheme="minorBidi" w:hAnsiTheme="minorBidi" w:cstheme="minorBidi"/>
          <w:sz w:val="24"/>
          <w:szCs w:val="24"/>
        </w:rPr>
        <w:t xml:space="preserve"> </w:t>
      </w:r>
      <w:r w:rsidR="0067552F" w:rsidRPr="00B55362">
        <w:rPr>
          <w:rFonts w:asciiTheme="majorBidi" w:eastAsia="Calibri" w:hAnsiTheme="majorBidi" w:cstheme="majorBidi"/>
          <w:sz w:val="24"/>
          <w:szCs w:val="24"/>
        </w:rPr>
        <w:t>The</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University</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of</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Wisconsin</w:t>
      </w:r>
      <w:r w:rsidR="0067552F" w:rsidRPr="00B55362">
        <w:rPr>
          <w:rFonts w:asciiTheme="majorBidi" w:hAnsiTheme="majorBidi" w:cstheme="majorBidi"/>
          <w:sz w:val="24"/>
          <w:szCs w:val="24"/>
        </w:rPr>
        <w:t>-</w:t>
      </w:r>
      <w:r w:rsidR="0067552F" w:rsidRPr="00B55362">
        <w:rPr>
          <w:rFonts w:asciiTheme="majorBidi" w:eastAsia="Calibri" w:hAnsiTheme="majorBidi" w:cstheme="majorBidi"/>
          <w:sz w:val="24"/>
          <w:szCs w:val="24"/>
        </w:rPr>
        <w:t>Madison</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supports</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the</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right</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of</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all</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enrolled</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students</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to</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a</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full</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and</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equal</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educational</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opportunity</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The</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Americans</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with</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Disabilities</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Act</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ADA</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Wisconsin</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State</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Statute</w:t>
      </w:r>
      <w:r w:rsidR="0067552F" w:rsidRPr="00B55362">
        <w:rPr>
          <w:rFonts w:asciiTheme="majorBidi" w:hAnsiTheme="majorBidi" w:cstheme="majorBidi"/>
          <w:sz w:val="24"/>
          <w:szCs w:val="24"/>
        </w:rPr>
        <w:t xml:space="preserve"> (36.12), </w:t>
      </w:r>
      <w:r w:rsidR="0067552F" w:rsidRPr="00B55362">
        <w:rPr>
          <w:rFonts w:asciiTheme="majorBidi" w:eastAsia="Calibri" w:hAnsiTheme="majorBidi" w:cstheme="majorBidi"/>
          <w:sz w:val="24"/>
          <w:szCs w:val="24"/>
        </w:rPr>
        <w:t>and</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UW</w:t>
      </w:r>
      <w:r w:rsidR="0067552F" w:rsidRPr="00B55362">
        <w:rPr>
          <w:rFonts w:asciiTheme="majorBidi" w:hAnsiTheme="majorBidi" w:cstheme="majorBidi"/>
          <w:sz w:val="24"/>
          <w:szCs w:val="24"/>
        </w:rPr>
        <w:t>-</w:t>
      </w:r>
      <w:r w:rsidR="0067552F" w:rsidRPr="00B55362">
        <w:rPr>
          <w:rFonts w:asciiTheme="majorBidi" w:eastAsia="Calibri" w:hAnsiTheme="majorBidi" w:cstheme="majorBidi"/>
          <w:sz w:val="24"/>
          <w:szCs w:val="24"/>
        </w:rPr>
        <w:t>Madison</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policy</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Faculty</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Document</w:t>
      </w:r>
      <w:r w:rsidR="0067552F" w:rsidRPr="00B55362">
        <w:rPr>
          <w:rFonts w:asciiTheme="majorBidi" w:hAnsiTheme="majorBidi" w:cstheme="majorBidi"/>
          <w:sz w:val="24"/>
          <w:szCs w:val="24"/>
        </w:rPr>
        <w:t xml:space="preserve"> 1071) </w:t>
      </w:r>
      <w:r w:rsidR="0067552F" w:rsidRPr="00B55362">
        <w:rPr>
          <w:rFonts w:asciiTheme="majorBidi" w:eastAsia="Calibri" w:hAnsiTheme="majorBidi" w:cstheme="majorBidi"/>
          <w:sz w:val="24"/>
          <w:szCs w:val="24"/>
        </w:rPr>
        <w:t>require</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that</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students</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with</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disabilities</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be</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reasonably</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accommodated</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in</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instruction</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and</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campus</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life</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Reasonable</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accommodations</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for</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students</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with</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disabilities</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is</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a</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shared</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faculty</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and</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student</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responsibility</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Students</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are</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expected</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to</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inform</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faculty</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me</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of</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their</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need</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for</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instructional</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accommodations</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by</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the</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end</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of</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the</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third</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week</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of</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the</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semester</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or</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as</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soon</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as</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possible</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after</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a</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disability</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has</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been</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incurred</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or</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recognized</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Faculty</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I</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will</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work</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either</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directly</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with</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the</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student</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you</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or</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in</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coordination</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with</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the</w:t>
      </w:r>
      <w:r w:rsidR="0067552F" w:rsidRPr="00B55362">
        <w:rPr>
          <w:rFonts w:asciiTheme="majorBidi" w:hAnsiTheme="majorBidi" w:cstheme="majorBidi"/>
          <w:sz w:val="24"/>
          <w:szCs w:val="24"/>
        </w:rPr>
        <w:t xml:space="preserve"> </w:t>
      </w:r>
      <w:proofErr w:type="spellStart"/>
      <w:r w:rsidR="0067552F" w:rsidRPr="00B55362">
        <w:rPr>
          <w:rFonts w:asciiTheme="majorBidi" w:eastAsia="Calibri" w:hAnsiTheme="majorBidi" w:cstheme="majorBidi"/>
          <w:sz w:val="24"/>
          <w:szCs w:val="24"/>
        </w:rPr>
        <w:t>McBurney</w:t>
      </w:r>
      <w:proofErr w:type="spellEnd"/>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Center</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to</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identify</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and</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provide</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reasonable</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instructional</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accommodations</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Disability</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information</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including</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instructional</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accommodations</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as</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part</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of</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a</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student</w:t>
      </w:r>
      <w:r w:rsidR="0067552F" w:rsidRPr="00B55362">
        <w:rPr>
          <w:rFonts w:asciiTheme="majorBidi" w:hAnsiTheme="majorBidi" w:cstheme="majorBidi"/>
          <w:sz w:val="24"/>
          <w:szCs w:val="24"/>
        </w:rPr>
        <w:t>'</w:t>
      </w:r>
      <w:r w:rsidR="0067552F" w:rsidRPr="00B55362">
        <w:rPr>
          <w:rFonts w:asciiTheme="majorBidi" w:eastAsia="Calibri" w:hAnsiTheme="majorBidi" w:cstheme="majorBidi"/>
          <w:sz w:val="24"/>
          <w:szCs w:val="24"/>
        </w:rPr>
        <w:t>s</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educational</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record</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is</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confidential</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and</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protected</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under</w:t>
      </w:r>
      <w:r w:rsidR="0067552F" w:rsidRPr="00B55362">
        <w:rPr>
          <w:rFonts w:asciiTheme="majorBidi" w:hAnsiTheme="majorBidi" w:cstheme="majorBidi"/>
          <w:sz w:val="24"/>
          <w:szCs w:val="24"/>
        </w:rPr>
        <w:t xml:space="preserve"> </w:t>
      </w:r>
      <w:r w:rsidR="0067552F" w:rsidRPr="00B55362">
        <w:rPr>
          <w:rFonts w:asciiTheme="majorBidi" w:eastAsia="Calibri" w:hAnsiTheme="majorBidi" w:cstheme="majorBidi"/>
          <w:sz w:val="24"/>
          <w:szCs w:val="24"/>
        </w:rPr>
        <w:t>FERPA</w:t>
      </w:r>
      <w:r w:rsidR="0067552F" w:rsidRPr="00B55362">
        <w:rPr>
          <w:rFonts w:asciiTheme="majorBidi" w:hAnsiTheme="majorBidi" w:cstheme="majorBidi"/>
          <w:sz w:val="24"/>
          <w:szCs w:val="24"/>
        </w:rPr>
        <w:t xml:space="preserve">. </w:t>
      </w:r>
      <w:hyperlink r:id="rId22" w:history="1">
        <w:r w:rsidR="00EF3F9C" w:rsidRPr="00B55362">
          <w:rPr>
            <w:rStyle w:val="Hyperlink"/>
            <w:rFonts w:asciiTheme="majorBidi" w:hAnsiTheme="majorBidi" w:cstheme="majorBidi"/>
            <w:sz w:val="24"/>
            <w:szCs w:val="24"/>
          </w:rPr>
          <w:t>https://mcburney.wisc.edu/instructor/</w:t>
        </w:r>
      </w:hyperlink>
      <w:r w:rsidR="00EF3F9C" w:rsidRPr="00B55362">
        <w:rPr>
          <w:rFonts w:asciiTheme="majorBidi" w:hAnsiTheme="majorBidi" w:cstheme="majorBidi"/>
          <w:sz w:val="24"/>
          <w:szCs w:val="24"/>
        </w:rPr>
        <w:t xml:space="preserve"> </w:t>
      </w:r>
    </w:p>
    <w:p w14:paraId="14862C28" w14:textId="77777777" w:rsidR="0067552F" w:rsidRPr="008D1260" w:rsidRDefault="0067552F" w:rsidP="0067552F">
      <w:pPr>
        <w:rPr>
          <w:rFonts w:asciiTheme="minorBidi" w:hAnsiTheme="minorBidi" w:cstheme="minorBidi"/>
          <w:b/>
          <w:sz w:val="24"/>
          <w:szCs w:val="24"/>
        </w:rPr>
      </w:pPr>
    </w:p>
    <w:p w14:paraId="03B65E5F" w14:textId="6C37AB46" w:rsidR="00810FC4" w:rsidRPr="00B55362" w:rsidRDefault="00810FC4" w:rsidP="00F67DBD">
      <w:pPr>
        <w:spacing w:after="120" w:line="240" w:lineRule="auto"/>
        <w:rPr>
          <w:rFonts w:asciiTheme="majorBidi" w:hAnsiTheme="majorBidi" w:cstheme="majorBidi"/>
          <w:b/>
          <w:color w:val="C00000"/>
          <w:sz w:val="24"/>
          <w:szCs w:val="24"/>
        </w:rPr>
      </w:pPr>
      <w:r w:rsidRPr="00B55362">
        <w:rPr>
          <w:rFonts w:asciiTheme="majorBidi" w:hAnsiTheme="majorBidi" w:cstheme="majorBidi"/>
          <w:b/>
          <w:color w:val="C00000"/>
          <w:sz w:val="24"/>
          <w:szCs w:val="24"/>
        </w:rPr>
        <w:t>DIVERSITY &amp; INCLUSION</w:t>
      </w:r>
    </w:p>
    <w:p w14:paraId="30A72C4A" w14:textId="4342EBB2" w:rsidR="00810FC4" w:rsidRPr="00B55362" w:rsidRDefault="00132B4B" w:rsidP="00374085">
      <w:pPr>
        <w:rPr>
          <w:rFonts w:asciiTheme="majorBidi" w:eastAsiaTheme="minorEastAsia" w:hAnsiTheme="majorBidi" w:cstheme="majorBidi"/>
          <w:iCs/>
          <w:sz w:val="24"/>
          <w:szCs w:val="24"/>
        </w:rPr>
      </w:pPr>
      <w:r w:rsidRPr="00B55362">
        <w:rPr>
          <w:rFonts w:asciiTheme="majorBidi" w:hAnsiTheme="majorBidi" w:cstheme="majorBidi"/>
          <w:b/>
          <w:sz w:val="24"/>
          <w:szCs w:val="24"/>
        </w:rPr>
        <w:t>Institutional</w:t>
      </w:r>
      <w:r w:rsidR="00810FC4" w:rsidRPr="00B55362">
        <w:rPr>
          <w:rFonts w:asciiTheme="majorBidi" w:hAnsiTheme="majorBidi" w:cstheme="majorBidi"/>
          <w:b/>
          <w:sz w:val="24"/>
          <w:szCs w:val="24"/>
        </w:rPr>
        <w:t xml:space="preserve"> statement</w:t>
      </w:r>
      <w:r w:rsidRPr="00B55362">
        <w:rPr>
          <w:rFonts w:asciiTheme="majorBidi" w:hAnsiTheme="majorBidi" w:cstheme="majorBidi"/>
          <w:b/>
          <w:sz w:val="24"/>
          <w:szCs w:val="24"/>
        </w:rPr>
        <w:t xml:space="preserve"> on diversity</w:t>
      </w:r>
      <w:r w:rsidR="00810FC4" w:rsidRPr="00B55362">
        <w:rPr>
          <w:rFonts w:asciiTheme="majorBidi" w:hAnsiTheme="majorBidi" w:cstheme="majorBidi"/>
          <w:b/>
          <w:sz w:val="24"/>
          <w:szCs w:val="24"/>
        </w:rPr>
        <w:t>:</w:t>
      </w:r>
      <w:r w:rsidR="00810FC4" w:rsidRPr="00B55362">
        <w:rPr>
          <w:rFonts w:asciiTheme="majorBidi" w:hAnsiTheme="majorBidi" w:cstheme="majorBidi"/>
          <w:sz w:val="24"/>
          <w:szCs w:val="24"/>
        </w:rPr>
        <w:t xml:space="preserve"> </w:t>
      </w:r>
      <w:r w:rsidR="00810FC4" w:rsidRPr="00B55362">
        <w:rPr>
          <w:rFonts w:asciiTheme="majorBidi" w:eastAsiaTheme="minorEastAsia" w:hAnsiTheme="majorBidi" w:cstheme="majorBidi"/>
          <w:iCs/>
          <w:sz w:val="24"/>
          <w:szCs w:val="24"/>
        </w:rPr>
        <w:t xml:space="preserve">Diversity is a source of strength, creativity, and innovation for UW-Madison. We value the contributions of each person and respect the profound ways their identity, culture, background, experience, status, abilities, and opinion enrich the </w:t>
      </w:r>
      <w:r w:rsidR="00810FC4" w:rsidRPr="00B55362">
        <w:rPr>
          <w:rFonts w:asciiTheme="majorBidi" w:eastAsiaTheme="minorEastAsia" w:hAnsiTheme="majorBidi" w:cstheme="majorBidi"/>
          <w:iCs/>
          <w:sz w:val="24"/>
          <w:szCs w:val="24"/>
        </w:rPr>
        <w:lastRenderedPageBreak/>
        <w:t>university community. We commit ourselves to the pursuit of excellence in teaching, research, outreach, and diversity as inextricably linked goals.</w:t>
      </w:r>
    </w:p>
    <w:p w14:paraId="185AE96E" w14:textId="77777777" w:rsidR="00810FC4" w:rsidRPr="00B55362" w:rsidRDefault="00810FC4" w:rsidP="00374085">
      <w:pPr>
        <w:rPr>
          <w:rFonts w:asciiTheme="majorBidi" w:eastAsiaTheme="minorEastAsia" w:hAnsiTheme="majorBidi" w:cstheme="majorBidi"/>
          <w:iCs/>
          <w:sz w:val="24"/>
          <w:szCs w:val="24"/>
        </w:rPr>
      </w:pPr>
    </w:p>
    <w:p w14:paraId="2AEE69BB" w14:textId="46307333" w:rsidR="00810FC4" w:rsidRDefault="00810FC4" w:rsidP="00F67DBD">
      <w:pPr>
        <w:rPr>
          <w:rFonts w:asciiTheme="majorBidi" w:eastAsiaTheme="minorEastAsia" w:hAnsiTheme="majorBidi" w:cstheme="majorBidi"/>
          <w:iCs/>
          <w:sz w:val="20"/>
        </w:rPr>
      </w:pPr>
      <w:r w:rsidRPr="00B55362">
        <w:rPr>
          <w:rFonts w:asciiTheme="majorBidi" w:eastAsiaTheme="minorEastAsia" w:hAnsiTheme="majorBidi" w:cstheme="majorBidi"/>
          <w:iCs/>
          <w:sz w:val="24"/>
          <w:szCs w:val="24"/>
        </w:rPr>
        <w:t>The University of Wisconsin-Madison fulfills its public mission by creating a welcoming and inclusive community for people from every background – people who as students, faculty, and staff serve Wisconsin and the world.</w:t>
      </w:r>
      <w:r w:rsidR="00132B4B" w:rsidRPr="00B55362">
        <w:rPr>
          <w:rFonts w:asciiTheme="majorBidi" w:hAnsiTheme="majorBidi" w:cstheme="majorBidi"/>
          <w:sz w:val="24"/>
          <w:szCs w:val="24"/>
        </w:rPr>
        <w:t xml:space="preserve"> </w:t>
      </w:r>
      <w:hyperlink r:id="rId23" w:history="1">
        <w:r w:rsidR="00132B4B" w:rsidRPr="00B55362">
          <w:rPr>
            <w:rStyle w:val="Hyperlink"/>
            <w:rFonts w:asciiTheme="majorBidi" w:eastAsiaTheme="minorEastAsia" w:hAnsiTheme="majorBidi" w:cstheme="majorBidi"/>
            <w:iCs/>
            <w:sz w:val="24"/>
            <w:szCs w:val="24"/>
          </w:rPr>
          <w:t>https://diversity.wisc.edu/</w:t>
        </w:r>
      </w:hyperlink>
      <w:r w:rsidR="00132B4B" w:rsidRPr="00B55362">
        <w:rPr>
          <w:rFonts w:asciiTheme="majorBidi" w:eastAsiaTheme="minorEastAsia" w:hAnsiTheme="majorBidi" w:cstheme="majorBidi"/>
          <w:iCs/>
          <w:sz w:val="20"/>
        </w:rPr>
        <w:t xml:space="preserve"> </w:t>
      </w:r>
    </w:p>
    <w:p w14:paraId="4BC04571" w14:textId="2A34D8B1" w:rsidR="00B13E57" w:rsidRDefault="00B13E57" w:rsidP="00F67DBD">
      <w:pPr>
        <w:rPr>
          <w:rFonts w:asciiTheme="majorBidi" w:eastAsiaTheme="minorEastAsia" w:hAnsiTheme="majorBidi" w:cstheme="majorBidi"/>
          <w:iCs/>
          <w:sz w:val="20"/>
        </w:rPr>
      </w:pPr>
    </w:p>
    <w:p w14:paraId="4869D392" w14:textId="1EE656A4" w:rsidR="00B13E57" w:rsidRDefault="00B13E57" w:rsidP="00F67DBD">
      <w:pPr>
        <w:rPr>
          <w:rFonts w:asciiTheme="majorBidi" w:eastAsiaTheme="minorEastAsia" w:hAnsiTheme="majorBidi" w:cstheme="majorBidi"/>
          <w:iCs/>
          <w:sz w:val="20"/>
        </w:rPr>
      </w:pPr>
    </w:p>
    <w:p w14:paraId="059699D0" w14:textId="482BD9DD" w:rsidR="00B13E57" w:rsidRDefault="00B13E57" w:rsidP="00876B97">
      <w:pPr>
        <w:jc w:val="center"/>
        <w:rPr>
          <w:rFonts w:asciiTheme="minorBidi" w:eastAsiaTheme="minorEastAsia" w:hAnsiTheme="minorBidi" w:cstheme="minorBidi"/>
          <w:iCs/>
          <w:color w:val="C00000"/>
          <w:sz w:val="28"/>
          <w:szCs w:val="28"/>
        </w:rPr>
      </w:pPr>
      <w:r w:rsidRPr="00B13E57">
        <w:rPr>
          <w:rFonts w:asciiTheme="minorBidi" w:eastAsiaTheme="minorEastAsia" w:hAnsiTheme="minorBidi" w:cstheme="minorBidi"/>
          <w:iCs/>
          <w:color w:val="C00000"/>
          <w:sz w:val="28"/>
          <w:szCs w:val="28"/>
        </w:rPr>
        <w:t>SCHEDULE</w:t>
      </w:r>
    </w:p>
    <w:p w14:paraId="5551C33C" w14:textId="7E50383F" w:rsidR="0062092A" w:rsidRPr="0062092A" w:rsidRDefault="0062092A" w:rsidP="00876B97">
      <w:pPr>
        <w:jc w:val="center"/>
        <w:rPr>
          <w:rFonts w:asciiTheme="minorBidi" w:eastAsiaTheme="minorEastAsia" w:hAnsiTheme="minorBidi" w:cstheme="minorBidi"/>
          <w:iCs/>
          <w:color w:val="000000" w:themeColor="text1"/>
          <w:sz w:val="20"/>
        </w:rPr>
      </w:pPr>
      <w:r w:rsidRPr="0062092A">
        <w:rPr>
          <w:rFonts w:asciiTheme="minorBidi" w:eastAsiaTheme="minorEastAsia" w:hAnsiTheme="minorBidi" w:cstheme="minorBidi"/>
          <w:iCs/>
          <w:color w:val="000000" w:themeColor="text1"/>
          <w:sz w:val="20"/>
        </w:rPr>
        <w:t>Please note that this schedule is tentative and subject to change based on students’ needs</w:t>
      </w:r>
    </w:p>
    <w:p w14:paraId="7623DDEC" w14:textId="5905A716" w:rsidR="00B13E57" w:rsidRDefault="00B13E57" w:rsidP="00F67DBD">
      <w:pPr>
        <w:rPr>
          <w:rFonts w:asciiTheme="minorBidi" w:eastAsiaTheme="minorEastAsia" w:hAnsiTheme="minorBidi" w:cstheme="minorBidi"/>
          <w:iCs/>
          <w:color w:val="C00000"/>
          <w:sz w:val="28"/>
          <w:szCs w:val="28"/>
        </w:rPr>
      </w:pPr>
    </w:p>
    <w:tbl>
      <w:tblPr>
        <w:tblStyle w:val="TableGrid"/>
        <w:tblW w:w="0" w:type="auto"/>
        <w:tblLook w:val="04A0" w:firstRow="1" w:lastRow="0" w:firstColumn="1" w:lastColumn="0" w:noHBand="0" w:noVBand="1"/>
      </w:tblPr>
      <w:tblGrid>
        <w:gridCol w:w="2313"/>
        <w:gridCol w:w="3286"/>
        <w:gridCol w:w="3751"/>
      </w:tblGrid>
      <w:tr w:rsidR="004A29DE" w14:paraId="58CA1741" w14:textId="3178E2B3" w:rsidTr="004A29DE">
        <w:tc>
          <w:tcPr>
            <w:tcW w:w="2449" w:type="dxa"/>
          </w:tcPr>
          <w:p w14:paraId="38F8E455" w14:textId="1456FE6C" w:rsidR="004A29DE" w:rsidRPr="00876B97" w:rsidRDefault="004A29DE" w:rsidP="00F67DBD">
            <w:pPr>
              <w:rPr>
                <w:rFonts w:asciiTheme="minorBidi" w:eastAsiaTheme="minorEastAsia" w:hAnsiTheme="minorBidi" w:cstheme="minorBidi"/>
                <w:color w:val="C00000"/>
                <w:sz w:val="28"/>
                <w:szCs w:val="28"/>
              </w:rPr>
            </w:pPr>
            <w:r w:rsidRPr="00876B97">
              <w:rPr>
                <w:rFonts w:asciiTheme="minorBidi" w:eastAsiaTheme="minorEastAsia" w:hAnsiTheme="minorBidi" w:cstheme="minorBidi"/>
                <w:color w:val="C00000"/>
                <w:sz w:val="28"/>
                <w:szCs w:val="28"/>
              </w:rPr>
              <w:t>Weeks</w:t>
            </w:r>
          </w:p>
        </w:tc>
        <w:tc>
          <w:tcPr>
            <w:tcW w:w="3489" w:type="dxa"/>
          </w:tcPr>
          <w:p w14:paraId="3F5C738F" w14:textId="02651A6E" w:rsidR="004A29DE" w:rsidRPr="00876B97" w:rsidRDefault="004A29DE" w:rsidP="00F67DBD">
            <w:pPr>
              <w:rPr>
                <w:rFonts w:asciiTheme="minorBidi" w:eastAsiaTheme="minorEastAsia" w:hAnsiTheme="minorBidi" w:cstheme="minorBidi"/>
                <w:color w:val="C00000"/>
                <w:sz w:val="28"/>
                <w:szCs w:val="28"/>
              </w:rPr>
            </w:pPr>
            <w:r>
              <w:rPr>
                <w:rFonts w:asciiTheme="minorBidi" w:eastAsiaTheme="minorEastAsia" w:hAnsiTheme="minorBidi" w:cstheme="minorBidi"/>
                <w:color w:val="C00000"/>
                <w:sz w:val="28"/>
                <w:szCs w:val="28"/>
              </w:rPr>
              <w:t>Topics</w:t>
            </w:r>
          </w:p>
        </w:tc>
        <w:tc>
          <w:tcPr>
            <w:tcW w:w="3412" w:type="dxa"/>
          </w:tcPr>
          <w:p w14:paraId="059DC705" w14:textId="7F0DADC8" w:rsidR="004A29DE" w:rsidRDefault="00473091" w:rsidP="00F67DBD">
            <w:pPr>
              <w:rPr>
                <w:rFonts w:asciiTheme="minorBidi" w:eastAsiaTheme="minorEastAsia" w:hAnsiTheme="minorBidi" w:cstheme="minorBidi"/>
                <w:color w:val="C00000"/>
                <w:sz w:val="28"/>
                <w:szCs w:val="28"/>
              </w:rPr>
            </w:pPr>
            <w:r>
              <w:rPr>
                <w:rFonts w:asciiTheme="minorBidi" w:eastAsiaTheme="minorEastAsia" w:hAnsiTheme="minorBidi" w:cstheme="minorBidi"/>
                <w:color w:val="C00000"/>
                <w:sz w:val="28"/>
                <w:szCs w:val="28"/>
              </w:rPr>
              <w:t>References/</w:t>
            </w:r>
            <w:r w:rsidR="00EC50B3">
              <w:rPr>
                <w:rFonts w:asciiTheme="minorBidi" w:eastAsiaTheme="minorEastAsia" w:hAnsiTheme="minorBidi" w:cstheme="minorBidi"/>
                <w:color w:val="C00000"/>
                <w:sz w:val="28"/>
                <w:szCs w:val="28"/>
              </w:rPr>
              <w:t>Materials</w:t>
            </w:r>
          </w:p>
        </w:tc>
      </w:tr>
      <w:tr w:rsidR="004A29DE" w14:paraId="0ADABC76" w14:textId="10E8C411" w:rsidTr="004A29DE">
        <w:tc>
          <w:tcPr>
            <w:tcW w:w="2449" w:type="dxa"/>
          </w:tcPr>
          <w:p w14:paraId="5BEAFE70" w14:textId="4805631E" w:rsidR="004A29DE" w:rsidRPr="004A29DE" w:rsidRDefault="004A29DE" w:rsidP="00F67DBD">
            <w:pPr>
              <w:rPr>
                <w:rFonts w:asciiTheme="minorBidi" w:eastAsiaTheme="minorEastAsia" w:hAnsiTheme="minorBidi" w:cstheme="minorBidi"/>
                <w:color w:val="000000" w:themeColor="text1"/>
                <w:sz w:val="24"/>
                <w:szCs w:val="24"/>
              </w:rPr>
            </w:pPr>
            <w:r w:rsidRPr="004A29DE">
              <w:rPr>
                <w:rFonts w:asciiTheme="minorBidi" w:eastAsiaTheme="minorEastAsia" w:hAnsiTheme="minorBidi" w:cstheme="minorBidi"/>
                <w:color w:val="000000" w:themeColor="text1"/>
                <w:sz w:val="24"/>
                <w:szCs w:val="24"/>
              </w:rPr>
              <w:t>Week 1: June 15</w:t>
            </w:r>
          </w:p>
        </w:tc>
        <w:tc>
          <w:tcPr>
            <w:tcW w:w="3489" w:type="dxa"/>
          </w:tcPr>
          <w:p w14:paraId="0D862EE0" w14:textId="36873384" w:rsidR="004A29DE" w:rsidRPr="00CC2380" w:rsidRDefault="0025650E" w:rsidP="00F67DBD">
            <w:pPr>
              <w:rPr>
                <w:rFonts w:asciiTheme="majorBidi" w:eastAsiaTheme="minorEastAsia" w:hAnsiTheme="majorBidi" w:cstheme="majorBidi"/>
                <w:color w:val="000000" w:themeColor="text1"/>
                <w:sz w:val="20"/>
              </w:rPr>
            </w:pPr>
            <w:r w:rsidRPr="00CC2380">
              <w:rPr>
                <w:rFonts w:asciiTheme="majorBidi" w:eastAsiaTheme="minorEastAsia" w:hAnsiTheme="majorBidi" w:cstheme="majorBidi"/>
                <w:color w:val="000000" w:themeColor="text1"/>
                <w:sz w:val="20"/>
              </w:rPr>
              <w:t xml:space="preserve">Ice breaker: </w:t>
            </w:r>
            <w:r w:rsidR="004A29DE" w:rsidRPr="00CC2380">
              <w:rPr>
                <w:rFonts w:asciiTheme="majorBidi" w:eastAsiaTheme="minorEastAsia" w:hAnsiTheme="majorBidi" w:cstheme="majorBidi"/>
                <w:color w:val="000000" w:themeColor="text1"/>
                <w:sz w:val="20"/>
              </w:rPr>
              <w:t xml:space="preserve">Getting to </w:t>
            </w:r>
            <w:r w:rsidRPr="00CC2380">
              <w:rPr>
                <w:rFonts w:asciiTheme="majorBidi" w:eastAsiaTheme="minorEastAsia" w:hAnsiTheme="majorBidi" w:cstheme="majorBidi"/>
                <w:color w:val="000000" w:themeColor="text1"/>
                <w:sz w:val="20"/>
              </w:rPr>
              <w:t>know each other</w:t>
            </w:r>
          </w:p>
          <w:p w14:paraId="3D83A458" w14:textId="0EA4C041" w:rsidR="004A29DE" w:rsidRPr="00CC2380" w:rsidRDefault="00473091" w:rsidP="00F67DBD">
            <w:pPr>
              <w:rPr>
                <w:rFonts w:asciiTheme="majorBidi" w:eastAsiaTheme="minorEastAsia" w:hAnsiTheme="majorBidi" w:cstheme="majorBidi"/>
                <w:color w:val="000000" w:themeColor="text1"/>
                <w:sz w:val="20"/>
              </w:rPr>
            </w:pPr>
            <w:r w:rsidRPr="00CC2380">
              <w:rPr>
                <w:rFonts w:asciiTheme="majorBidi" w:eastAsiaTheme="minorEastAsia" w:hAnsiTheme="majorBidi" w:cstheme="majorBidi"/>
                <w:color w:val="000000" w:themeColor="text1"/>
                <w:sz w:val="20"/>
              </w:rPr>
              <w:t>Review of tenses</w:t>
            </w:r>
          </w:p>
          <w:p w14:paraId="4C24019E" w14:textId="632468FE" w:rsidR="004A29DE" w:rsidRPr="00CC2380" w:rsidRDefault="00473091" w:rsidP="00F67DBD">
            <w:pPr>
              <w:rPr>
                <w:rFonts w:asciiTheme="majorBidi" w:eastAsiaTheme="minorEastAsia" w:hAnsiTheme="majorBidi" w:cstheme="majorBidi"/>
                <w:color w:val="000000" w:themeColor="text1"/>
                <w:sz w:val="20"/>
              </w:rPr>
            </w:pPr>
            <w:r w:rsidRPr="00CC2380">
              <w:rPr>
                <w:rFonts w:asciiTheme="majorBidi" w:eastAsiaTheme="minorEastAsia" w:hAnsiTheme="majorBidi" w:cstheme="majorBidi"/>
                <w:color w:val="000000" w:themeColor="text1"/>
                <w:sz w:val="20"/>
              </w:rPr>
              <w:t xml:space="preserve">Cultural content: </w:t>
            </w:r>
            <w:r w:rsidR="004A29DE" w:rsidRPr="00CC2380">
              <w:rPr>
                <w:rFonts w:asciiTheme="majorBidi" w:eastAsiaTheme="minorEastAsia" w:hAnsiTheme="majorBidi" w:cstheme="majorBidi"/>
                <w:color w:val="000000" w:themeColor="text1"/>
                <w:sz w:val="20"/>
              </w:rPr>
              <w:t>What is “</w:t>
            </w:r>
            <w:proofErr w:type="spellStart"/>
            <w:r w:rsidR="004A29DE" w:rsidRPr="00CC2380">
              <w:rPr>
                <w:rFonts w:asciiTheme="majorBidi" w:eastAsiaTheme="minorEastAsia" w:hAnsiTheme="majorBidi" w:cstheme="majorBidi"/>
                <w:color w:val="000000" w:themeColor="text1"/>
                <w:sz w:val="20"/>
              </w:rPr>
              <w:t>ta’rof</w:t>
            </w:r>
            <w:proofErr w:type="spellEnd"/>
            <w:r w:rsidR="00EE6CB1" w:rsidRPr="00CC2380">
              <w:rPr>
                <w:rFonts w:asciiTheme="majorBidi" w:eastAsiaTheme="minorEastAsia" w:hAnsiTheme="majorBidi" w:cstheme="majorBidi"/>
                <w:color w:val="000000" w:themeColor="text1"/>
                <w:sz w:val="20"/>
              </w:rPr>
              <w:t>”</w:t>
            </w:r>
          </w:p>
          <w:p w14:paraId="6130091E" w14:textId="34E726E2" w:rsidR="004A29DE" w:rsidRPr="00CC2380" w:rsidRDefault="004A29DE" w:rsidP="001C1254">
            <w:pPr>
              <w:rPr>
                <w:rFonts w:asciiTheme="majorBidi" w:eastAsiaTheme="minorEastAsia" w:hAnsiTheme="majorBidi" w:cstheme="majorBidi"/>
                <w:color w:val="000000" w:themeColor="text1"/>
                <w:sz w:val="20"/>
              </w:rPr>
            </w:pPr>
            <w:r w:rsidRPr="00CC2380">
              <w:rPr>
                <w:rFonts w:asciiTheme="majorBidi" w:eastAsiaTheme="minorEastAsia" w:hAnsiTheme="majorBidi" w:cstheme="majorBidi"/>
                <w:color w:val="000000" w:themeColor="text1"/>
                <w:sz w:val="20"/>
              </w:rPr>
              <w:t>Causative verbs</w:t>
            </w:r>
          </w:p>
        </w:tc>
        <w:tc>
          <w:tcPr>
            <w:tcW w:w="3412" w:type="dxa"/>
          </w:tcPr>
          <w:p w14:paraId="27AC7355" w14:textId="77777777" w:rsidR="004A29DE" w:rsidRDefault="00D64E6A" w:rsidP="00F67DBD">
            <w:pPr>
              <w:rPr>
                <w:sz w:val="16"/>
                <w:szCs w:val="16"/>
              </w:rPr>
            </w:pPr>
            <w:hyperlink r:id="rId24" w:history="1">
              <w:r w:rsidRPr="00D64E6A">
                <w:rPr>
                  <w:rStyle w:val="Hyperlink"/>
                  <w:sz w:val="16"/>
                  <w:szCs w:val="16"/>
                </w:rPr>
                <w:t>https://www.youtube.com/watch?v=u5oX2n1-diA</w:t>
              </w:r>
            </w:hyperlink>
          </w:p>
          <w:p w14:paraId="4CB66AF6" w14:textId="2BDD82EA" w:rsidR="00EC50B3" w:rsidRPr="00D64E6A" w:rsidRDefault="00EC50B3" w:rsidP="00F67DBD">
            <w:pPr>
              <w:rPr>
                <w:rFonts w:asciiTheme="majorBidi" w:eastAsiaTheme="minorEastAsia" w:hAnsiTheme="majorBidi" w:cstheme="majorBidi"/>
                <w:color w:val="000000" w:themeColor="text1"/>
                <w:sz w:val="16"/>
                <w:szCs w:val="16"/>
              </w:rPr>
            </w:pPr>
            <w:r>
              <w:rPr>
                <w:sz w:val="16"/>
                <w:szCs w:val="16"/>
              </w:rPr>
              <w:t xml:space="preserve">Farsi </w:t>
            </w:r>
            <w:proofErr w:type="spellStart"/>
            <w:r>
              <w:rPr>
                <w:sz w:val="16"/>
                <w:szCs w:val="16"/>
              </w:rPr>
              <w:t>Shirin</w:t>
            </w:r>
            <w:proofErr w:type="spellEnd"/>
            <w:r>
              <w:rPr>
                <w:sz w:val="16"/>
                <w:szCs w:val="16"/>
              </w:rPr>
              <w:t xml:space="preserve"> </w:t>
            </w:r>
            <w:proofErr w:type="spellStart"/>
            <w:r>
              <w:rPr>
                <w:sz w:val="16"/>
                <w:szCs w:val="16"/>
              </w:rPr>
              <w:t>Ast</w:t>
            </w:r>
            <w:proofErr w:type="spellEnd"/>
            <w:r>
              <w:rPr>
                <w:sz w:val="16"/>
                <w:szCs w:val="16"/>
              </w:rPr>
              <w:t>, Book 1, Ch. 15</w:t>
            </w:r>
          </w:p>
        </w:tc>
      </w:tr>
      <w:tr w:rsidR="004A29DE" w14:paraId="7EAD6B6C" w14:textId="0D322E58" w:rsidTr="004A29DE">
        <w:tc>
          <w:tcPr>
            <w:tcW w:w="2449" w:type="dxa"/>
          </w:tcPr>
          <w:p w14:paraId="047CB850" w14:textId="5D79810E" w:rsidR="004A29DE" w:rsidRPr="004A29DE" w:rsidRDefault="004A29DE" w:rsidP="00F67DBD">
            <w:pPr>
              <w:rPr>
                <w:rFonts w:asciiTheme="minorBidi" w:eastAsiaTheme="minorEastAsia" w:hAnsiTheme="minorBidi" w:cstheme="minorBidi"/>
                <w:color w:val="000000" w:themeColor="text1"/>
                <w:sz w:val="24"/>
                <w:szCs w:val="24"/>
              </w:rPr>
            </w:pPr>
            <w:r w:rsidRPr="004A29DE">
              <w:rPr>
                <w:rFonts w:asciiTheme="minorBidi" w:eastAsiaTheme="minorEastAsia" w:hAnsiTheme="minorBidi" w:cstheme="minorBidi"/>
                <w:color w:val="000000" w:themeColor="text1"/>
                <w:sz w:val="24"/>
                <w:szCs w:val="24"/>
              </w:rPr>
              <w:t>Week 1: June 16</w:t>
            </w:r>
          </w:p>
        </w:tc>
        <w:tc>
          <w:tcPr>
            <w:tcW w:w="3489" w:type="dxa"/>
          </w:tcPr>
          <w:p w14:paraId="74F9C000" w14:textId="39D478A7" w:rsidR="004A29DE" w:rsidRPr="00CC2380" w:rsidRDefault="0025650E" w:rsidP="00F67DBD">
            <w:pPr>
              <w:rPr>
                <w:rFonts w:asciiTheme="majorBidi" w:eastAsiaTheme="minorEastAsia" w:hAnsiTheme="majorBidi" w:cstheme="majorBidi"/>
                <w:color w:val="000000" w:themeColor="text1"/>
                <w:sz w:val="20"/>
              </w:rPr>
            </w:pPr>
            <w:r w:rsidRPr="00CC2380">
              <w:rPr>
                <w:rFonts w:asciiTheme="majorBidi" w:eastAsiaTheme="minorEastAsia" w:hAnsiTheme="majorBidi" w:cstheme="majorBidi"/>
                <w:color w:val="000000" w:themeColor="text1"/>
                <w:sz w:val="20"/>
              </w:rPr>
              <w:t>Passive voice in Persian</w:t>
            </w:r>
          </w:p>
          <w:p w14:paraId="27258206" w14:textId="0B754472" w:rsidR="0025650E" w:rsidRPr="00CC2380" w:rsidRDefault="0025650E" w:rsidP="00F67DBD">
            <w:pPr>
              <w:rPr>
                <w:rFonts w:asciiTheme="majorBidi" w:eastAsiaTheme="minorEastAsia" w:hAnsiTheme="majorBidi" w:cstheme="majorBidi"/>
                <w:color w:val="000000" w:themeColor="text1"/>
                <w:sz w:val="20"/>
              </w:rPr>
            </w:pPr>
            <w:r w:rsidRPr="00CC2380">
              <w:rPr>
                <w:rFonts w:asciiTheme="majorBidi" w:eastAsiaTheme="minorEastAsia" w:hAnsiTheme="majorBidi" w:cstheme="majorBidi"/>
                <w:color w:val="000000" w:themeColor="text1"/>
                <w:sz w:val="20"/>
              </w:rPr>
              <w:t>Formal vs. informal register</w:t>
            </w:r>
          </w:p>
          <w:p w14:paraId="1C1302EF" w14:textId="77777777" w:rsidR="001C1254" w:rsidRPr="00CC2380" w:rsidRDefault="0025650E" w:rsidP="00F67DBD">
            <w:pPr>
              <w:rPr>
                <w:rFonts w:asciiTheme="majorBidi" w:eastAsiaTheme="minorEastAsia" w:hAnsiTheme="majorBidi" w:cstheme="majorBidi"/>
                <w:color w:val="000000" w:themeColor="text1"/>
                <w:sz w:val="20"/>
              </w:rPr>
            </w:pPr>
            <w:r w:rsidRPr="00CC2380">
              <w:rPr>
                <w:rFonts w:asciiTheme="majorBidi" w:eastAsiaTheme="minorEastAsia" w:hAnsiTheme="majorBidi" w:cstheme="majorBidi"/>
                <w:color w:val="000000" w:themeColor="text1"/>
                <w:sz w:val="20"/>
              </w:rPr>
              <w:t xml:space="preserve">Cultural content: </w:t>
            </w:r>
            <w:r w:rsidR="001C1254" w:rsidRPr="00CC2380">
              <w:rPr>
                <w:rFonts w:asciiTheme="majorBidi" w:eastAsiaTheme="minorEastAsia" w:hAnsiTheme="majorBidi" w:cstheme="majorBidi"/>
                <w:color w:val="000000" w:themeColor="text1"/>
                <w:sz w:val="20"/>
              </w:rPr>
              <w:t>physical distance</w:t>
            </w:r>
          </w:p>
          <w:p w14:paraId="3FB78671" w14:textId="4A763BF6" w:rsidR="0025650E" w:rsidRPr="00CC2380" w:rsidRDefault="001C1254" w:rsidP="001C1254">
            <w:pPr>
              <w:rPr>
                <w:rFonts w:asciiTheme="majorBidi" w:eastAsiaTheme="minorEastAsia" w:hAnsiTheme="majorBidi" w:cstheme="majorBidi"/>
                <w:color w:val="000000" w:themeColor="text1"/>
                <w:sz w:val="20"/>
              </w:rPr>
            </w:pPr>
            <w:r w:rsidRPr="00CC2380">
              <w:rPr>
                <w:rFonts w:asciiTheme="majorBidi" w:eastAsiaTheme="minorEastAsia" w:hAnsiTheme="majorBidi" w:cstheme="majorBidi"/>
                <w:color w:val="000000" w:themeColor="text1"/>
                <w:sz w:val="20"/>
              </w:rPr>
              <w:t>Infinitive as noun</w:t>
            </w:r>
          </w:p>
        </w:tc>
        <w:tc>
          <w:tcPr>
            <w:tcW w:w="3412" w:type="dxa"/>
          </w:tcPr>
          <w:p w14:paraId="6631655C" w14:textId="77777777" w:rsidR="004A29DE" w:rsidRDefault="0025650E" w:rsidP="00F67DBD">
            <w:pPr>
              <w:rPr>
                <w:rFonts w:asciiTheme="majorBidi" w:eastAsiaTheme="minorEastAsia" w:hAnsiTheme="majorBidi" w:cstheme="majorBidi"/>
                <w:color w:val="000000" w:themeColor="text1"/>
                <w:sz w:val="16"/>
                <w:szCs w:val="16"/>
              </w:rPr>
            </w:pPr>
            <w:proofErr w:type="gramStart"/>
            <w:r>
              <w:rPr>
                <w:rFonts w:asciiTheme="majorBidi" w:eastAsiaTheme="minorEastAsia" w:hAnsiTheme="majorBidi" w:cstheme="majorBidi"/>
                <w:color w:val="000000" w:themeColor="text1"/>
                <w:sz w:val="16"/>
                <w:szCs w:val="16"/>
              </w:rPr>
              <w:t>SM ,</w:t>
            </w:r>
            <w:proofErr w:type="gramEnd"/>
            <w:r>
              <w:rPr>
                <w:rFonts w:asciiTheme="majorBidi" w:eastAsiaTheme="minorEastAsia" w:hAnsiTheme="majorBidi" w:cstheme="majorBidi"/>
                <w:color w:val="000000" w:themeColor="text1"/>
                <w:sz w:val="16"/>
                <w:szCs w:val="16"/>
              </w:rPr>
              <w:t xml:space="preserve"> Book 2, Ch. 14</w:t>
            </w:r>
          </w:p>
          <w:p w14:paraId="5928AAAD" w14:textId="2BE085EC" w:rsidR="001C1254" w:rsidRPr="00D64E6A" w:rsidRDefault="001C1254" w:rsidP="00F67DBD">
            <w:pPr>
              <w:rPr>
                <w:rFonts w:asciiTheme="majorBidi" w:eastAsiaTheme="minorEastAsia" w:hAnsiTheme="majorBidi" w:cstheme="majorBidi"/>
                <w:color w:val="000000" w:themeColor="text1"/>
                <w:sz w:val="16"/>
                <w:szCs w:val="16"/>
              </w:rPr>
            </w:pPr>
            <w:r>
              <w:rPr>
                <w:sz w:val="16"/>
                <w:szCs w:val="16"/>
              </w:rPr>
              <w:t xml:space="preserve">Farsi </w:t>
            </w:r>
            <w:proofErr w:type="spellStart"/>
            <w:r>
              <w:rPr>
                <w:sz w:val="16"/>
                <w:szCs w:val="16"/>
              </w:rPr>
              <w:t>Shirin</w:t>
            </w:r>
            <w:proofErr w:type="spellEnd"/>
            <w:r>
              <w:rPr>
                <w:sz w:val="16"/>
                <w:szCs w:val="16"/>
              </w:rPr>
              <w:t xml:space="preserve"> </w:t>
            </w:r>
            <w:proofErr w:type="spellStart"/>
            <w:r>
              <w:rPr>
                <w:sz w:val="16"/>
                <w:szCs w:val="16"/>
              </w:rPr>
              <w:t>Ast</w:t>
            </w:r>
            <w:proofErr w:type="spellEnd"/>
            <w:r>
              <w:rPr>
                <w:sz w:val="16"/>
                <w:szCs w:val="16"/>
              </w:rPr>
              <w:t>, Book 1, pp. 148-149</w:t>
            </w:r>
          </w:p>
        </w:tc>
      </w:tr>
      <w:tr w:rsidR="004A29DE" w14:paraId="09C59EE8" w14:textId="08289E58" w:rsidTr="004A29DE">
        <w:tc>
          <w:tcPr>
            <w:tcW w:w="2449" w:type="dxa"/>
          </w:tcPr>
          <w:p w14:paraId="5DFF0E49" w14:textId="06998542" w:rsidR="004A29DE" w:rsidRPr="004A29DE" w:rsidRDefault="004A29DE" w:rsidP="00F67DBD">
            <w:pPr>
              <w:rPr>
                <w:rFonts w:asciiTheme="minorBidi" w:eastAsiaTheme="minorEastAsia" w:hAnsiTheme="minorBidi" w:cstheme="minorBidi"/>
                <w:color w:val="000000" w:themeColor="text1"/>
                <w:sz w:val="24"/>
                <w:szCs w:val="24"/>
              </w:rPr>
            </w:pPr>
            <w:r w:rsidRPr="004A29DE">
              <w:rPr>
                <w:rFonts w:asciiTheme="minorBidi" w:eastAsiaTheme="minorEastAsia" w:hAnsiTheme="minorBidi" w:cstheme="minorBidi"/>
                <w:color w:val="000000" w:themeColor="text1"/>
                <w:sz w:val="24"/>
                <w:szCs w:val="24"/>
              </w:rPr>
              <w:t>Week 1: June 17</w:t>
            </w:r>
          </w:p>
        </w:tc>
        <w:tc>
          <w:tcPr>
            <w:tcW w:w="3489" w:type="dxa"/>
          </w:tcPr>
          <w:p w14:paraId="5FE6A6A0" w14:textId="588B8E79" w:rsidR="001C1254" w:rsidRPr="00CC2380" w:rsidRDefault="001C1254" w:rsidP="0020280B">
            <w:pPr>
              <w:rPr>
                <w:rFonts w:asciiTheme="majorBidi" w:eastAsiaTheme="minorEastAsia" w:hAnsiTheme="majorBidi" w:cstheme="majorBidi"/>
                <w:color w:val="000000" w:themeColor="text1"/>
                <w:sz w:val="20"/>
              </w:rPr>
            </w:pPr>
            <w:r w:rsidRPr="00CC2380">
              <w:rPr>
                <w:rFonts w:asciiTheme="majorBidi" w:eastAsiaTheme="minorEastAsia" w:hAnsiTheme="majorBidi" w:cstheme="majorBidi"/>
                <w:color w:val="000000" w:themeColor="text1"/>
                <w:sz w:val="20"/>
              </w:rPr>
              <w:t>Media exercises</w:t>
            </w:r>
          </w:p>
          <w:p w14:paraId="668075DA" w14:textId="3966AC4D" w:rsidR="00DD7BA5" w:rsidRPr="00CC2380" w:rsidRDefault="00DD7BA5" w:rsidP="00F67DBD">
            <w:pPr>
              <w:rPr>
                <w:rFonts w:asciiTheme="majorBidi" w:eastAsiaTheme="minorEastAsia" w:hAnsiTheme="majorBidi" w:cstheme="majorBidi"/>
                <w:color w:val="000000" w:themeColor="text1"/>
                <w:sz w:val="20"/>
              </w:rPr>
            </w:pPr>
            <w:r w:rsidRPr="00CC2380">
              <w:rPr>
                <w:rFonts w:asciiTheme="majorBidi" w:eastAsiaTheme="minorEastAsia" w:hAnsiTheme="majorBidi" w:cstheme="majorBidi"/>
                <w:color w:val="000000" w:themeColor="text1"/>
                <w:sz w:val="20"/>
              </w:rPr>
              <w:t>Cultural content: Religious sights in Iran</w:t>
            </w:r>
          </w:p>
          <w:p w14:paraId="1CD3F0B2" w14:textId="4133E430" w:rsidR="001C1254" w:rsidRPr="00CC2380" w:rsidRDefault="00DD7BA5" w:rsidP="00DD7BA5">
            <w:pPr>
              <w:rPr>
                <w:rFonts w:asciiTheme="majorBidi" w:eastAsiaTheme="minorEastAsia" w:hAnsiTheme="majorBidi" w:cstheme="majorBidi"/>
                <w:color w:val="000000" w:themeColor="text1"/>
                <w:sz w:val="20"/>
              </w:rPr>
            </w:pPr>
            <w:r w:rsidRPr="00CC2380">
              <w:rPr>
                <w:rFonts w:asciiTheme="majorBidi" w:eastAsiaTheme="minorEastAsia" w:hAnsiTheme="majorBidi" w:cstheme="majorBidi"/>
                <w:color w:val="000000" w:themeColor="text1"/>
                <w:sz w:val="20"/>
              </w:rPr>
              <w:t>Compound verbs</w:t>
            </w:r>
          </w:p>
        </w:tc>
        <w:tc>
          <w:tcPr>
            <w:tcW w:w="3412" w:type="dxa"/>
          </w:tcPr>
          <w:p w14:paraId="745DC830" w14:textId="77777777" w:rsidR="004A29DE" w:rsidRDefault="00DD7BA5" w:rsidP="00F67DBD">
            <w:pPr>
              <w:rPr>
                <w:sz w:val="16"/>
                <w:szCs w:val="16"/>
              </w:rPr>
            </w:pPr>
            <w:r>
              <w:rPr>
                <w:sz w:val="16"/>
                <w:szCs w:val="16"/>
              </w:rPr>
              <w:t xml:space="preserve">Farsi </w:t>
            </w:r>
            <w:proofErr w:type="spellStart"/>
            <w:r>
              <w:rPr>
                <w:sz w:val="16"/>
                <w:szCs w:val="16"/>
              </w:rPr>
              <w:t>Shirin</w:t>
            </w:r>
            <w:proofErr w:type="spellEnd"/>
            <w:r>
              <w:rPr>
                <w:sz w:val="16"/>
                <w:szCs w:val="16"/>
              </w:rPr>
              <w:t xml:space="preserve"> </w:t>
            </w:r>
            <w:proofErr w:type="spellStart"/>
            <w:r>
              <w:rPr>
                <w:sz w:val="16"/>
                <w:szCs w:val="16"/>
              </w:rPr>
              <w:t>Ast</w:t>
            </w:r>
            <w:proofErr w:type="spellEnd"/>
            <w:r>
              <w:rPr>
                <w:sz w:val="16"/>
                <w:szCs w:val="16"/>
              </w:rPr>
              <w:t>, Book 2, Ch. 1</w:t>
            </w:r>
          </w:p>
          <w:p w14:paraId="1D0559A1" w14:textId="77777777" w:rsidR="00DD7BA5" w:rsidRPr="0029366A" w:rsidRDefault="00DD7BA5" w:rsidP="00F67DBD">
            <w:pPr>
              <w:rPr>
                <w:sz w:val="16"/>
                <w:szCs w:val="16"/>
              </w:rPr>
            </w:pPr>
            <w:hyperlink r:id="rId25" w:history="1">
              <w:r w:rsidRPr="0029366A">
                <w:rPr>
                  <w:rStyle w:val="Hyperlink"/>
                  <w:sz w:val="16"/>
                  <w:szCs w:val="16"/>
                </w:rPr>
                <w:t>https://www.youtube.com/watch?v=HU4Y1VPIxJg</w:t>
              </w:r>
            </w:hyperlink>
          </w:p>
          <w:p w14:paraId="194F543D" w14:textId="1E8CDCF5" w:rsidR="00DD7BA5" w:rsidRPr="00D64E6A" w:rsidRDefault="00DD7BA5" w:rsidP="00F67DBD">
            <w:pPr>
              <w:rPr>
                <w:rFonts w:asciiTheme="majorBidi" w:eastAsiaTheme="minorEastAsia" w:hAnsiTheme="majorBidi" w:cstheme="majorBidi"/>
                <w:color w:val="000000" w:themeColor="text1"/>
                <w:sz w:val="16"/>
                <w:szCs w:val="16"/>
              </w:rPr>
            </w:pPr>
          </w:p>
        </w:tc>
      </w:tr>
      <w:tr w:rsidR="004A29DE" w14:paraId="670AE465" w14:textId="135F5977" w:rsidTr="004A29DE">
        <w:tc>
          <w:tcPr>
            <w:tcW w:w="2449" w:type="dxa"/>
          </w:tcPr>
          <w:p w14:paraId="7D6DCD45" w14:textId="0ECA05EC" w:rsidR="004A29DE" w:rsidRPr="004A29DE" w:rsidRDefault="004A29DE" w:rsidP="00F67DBD">
            <w:pPr>
              <w:rPr>
                <w:rFonts w:asciiTheme="minorBidi" w:eastAsiaTheme="minorEastAsia" w:hAnsiTheme="minorBidi" w:cstheme="minorBidi"/>
                <w:color w:val="000000" w:themeColor="text1"/>
                <w:sz w:val="24"/>
                <w:szCs w:val="24"/>
              </w:rPr>
            </w:pPr>
            <w:r w:rsidRPr="004A29DE">
              <w:rPr>
                <w:rFonts w:asciiTheme="minorBidi" w:eastAsiaTheme="minorEastAsia" w:hAnsiTheme="minorBidi" w:cstheme="minorBidi"/>
                <w:color w:val="000000" w:themeColor="text1"/>
                <w:sz w:val="24"/>
                <w:szCs w:val="24"/>
              </w:rPr>
              <w:t>Week 1: June 18</w:t>
            </w:r>
          </w:p>
        </w:tc>
        <w:tc>
          <w:tcPr>
            <w:tcW w:w="3489" w:type="dxa"/>
          </w:tcPr>
          <w:p w14:paraId="58E99E2F" w14:textId="21A8A0A3" w:rsidR="004A29DE" w:rsidRPr="00CC2380" w:rsidRDefault="0029366A" w:rsidP="00F67DBD">
            <w:pPr>
              <w:rPr>
                <w:rFonts w:asciiTheme="majorBidi" w:eastAsiaTheme="minorEastAsia" w:hAnsiTheme="majorBidi" w:cstheme="majorBidi"/>
                <w:color w:val="000000" w:themeColor="text1"/>
                <w:sz w:val="20"/>
              </w:rPr>
            </w:pPr>
            <w:r w:rsidRPr="00CC2380">
              <w:rPr>
                <w:rFonts w:asciiTheme="majorBidi" w:eastAsiaTheme="minorEastAsia" w:hAnsiTheme="majorBidi" w:cstheme="majorBidi"/>
                <w:color w:val="000000" w:themeColor="text1"/>
                <w:sz w:val="20"/>
              </w:rPr>
              <w:t>Prose vs. poetry in Persian</w:t>
            </w:r>
          </w:p>
          <w:p w14:paraId="5D2757FE" w14:textId="5204EE2C" w:rsidR="0029366A" w:rsidRPr="00CC2380" w:rsidRDefault="0029366A" w:rsidP="00F67DBD">
            <w:pPr>
              <w:rPr>
                <w:rFonts w:asciiTheme="majorBidi" w:eastAsiaTheme="minorEastAsia" w:hAnsiTheme="majorBidi" w:cstheme="majorBidi"/>
                <w:color w:val="000000" w:themeColor="text1"/>
                <w:sz w:val="20"/>
              </w:rPr>
            </w:pPr>
            <w:r w:rsidRPr="00CC2380">
              <w:rPr>
                <w:rFonts w:asciiTheme="majorBidi" w:eastAsiaTheme="minorEastAsia" w:hAnsiTheme="majorBidi" w:cstheme="majorBidi"/>
                <w:color w:val="000000" w:themeColor="text1"/>
                <w:sz w:val="20"/>
              </w:rPr>
              <w:t>“Chon” &amp; “</w:t>
            </w:r>
            <w:proofErr w:type="spellStart"/>
            <w:r w:rsidRPr="00CC2380">
              <w:rPr>
                <w:rFonts w:asciiTheme="majorBidi" w:eastAsiaTheme="minorEastAsia" w:hAnsiTheme="majorBidi" w:cstheme="majorBidi"/>
                <w:color w:val="000000" w:themeColor="text1"/>
                <w:sz w:val="20"/>
              </w:rPr>
              <w:t>cho</w:t>
            </w:r>
            <w:proofErr w:type="spellEnd"/>
            <w:r w:rsidRPr="00CC2380">
              <w:rPr>
                <w:rFonts w:asciiTheme="majorBidi" w:eastAsiaTheme="minorEastAsia" w:hAnsiTheme="majorBidi" w:cstheme="majorBidi"/>
                <w:color w:val="000000" w:themeColor="text1"/>
                <w:sz w:val="20"/>
              </w:rPr>
              <w:t>”</w:t>
            </w:r>
          </w:p>
          <w:p w14:paraId="7868C999" w14:textId="72A31C8B" w:rsidR="0029366A" w:rsidRPr="00CC2380" w:rsidRDefault="00EE6CB1" w:rsidP="00F67DBD">
            <w:pPr>
              <w:rPr>
                <w:rFonts w:asciiTheme="majorBidi" w:eastAsiaTheme="minorEastAsia" w:hAnsiTheme="majorBidi" w:cstheme="majorBidi"/>
                <w:color w:val="000000" w:themeColor="text1"/>
                <w:sz w:val="20"/>
              </w:rPr>
            </w:pPr>
            <w:r w:rsidRPr="00CC2380">
              <w:rPr>
                <w:rFonts w:asciiTheme="majorBidi" w:eastAsiaTheme="minorEastAsia" w:hAnsiTheme="majorBidi" w:cstheme="majorBidi"/>
                <w:color w:val="000000" w:themeColor="text1"/>
                <w:sz w:val="20"/>
              </w:rPr>
              <w:t>Cultural content: The importance of poems in conversations</w:t>
            </w:r>
          </w:p>
        </w:tc>
        <w:tc>
          <w:tcPr>
            <w:tcW w:w="3412" w:type="dxa"/>
          </w:tcPr>
          <w:p w14:paraId="7214361D" w14:textId="5768594F" w:rsidR="0029366A" w:rsidRDefault="0029366A" w:rsidP="0029366A">
            <w:pPr>
              <w:rPr>
                <w:sz w:val="16"/>
                <w:szCs w:val="16"/>
              </w:rPr>
            </w:pPr>
            <w:r>
              <w:rPr>
                <w:sz w:val="16"/>
                <w:szCs w:val="16"/>
              </w:rPr>
              <w:t xml:space="preserve">Farsi </w:t>
            </w:r>
            <w:proofErr w:type="spellStart"/>
            <w:r>
              <w:rPr>
                <w:sz w:val="16"/>
                <w:szCs w:val="16"/>
              </w:rPr>
              <w:t>Shirin</w:t>
            </w:r>
            <w:proofErr w:type="spellEnd"/>
            <w:r>
              <w:rPr>
                <w:sz w:val="16"/>
                <w:szCs w:val="16"/>
              </w:rPr>
              <w:t xml:space="preserve"> </w:t>
            </w:r>
            <w:proofErr w:type="spellStart"/>
            <w:r>
              <w:rPr>
                <w:sz w:val="16"/>
                <w:szCs w:val="16"/>
              </w:rPr>
              <w:t>Ast</w:t>
            </w:r>
            <w:proofErr w:type="spellEnd"/>
            <w:r>
              <w:rPr>
                <w:sz w:val="16"/>
                <w:szCs w:val="16"/>
              </w:rPr>
              <w:t>, Book 2, Ch. 5</w:t>
            </w:r>
          </w:p>
          <w:p w14:paraId="4BF7F1A3" w14:textId="77777777" w:rsidR="004A29DE" w:rsidRPr="00D64E6A" w:rsidRDefault="004A29DE" w:rsidP="00F67DBD">
            <w:pPr>
              <w:rPr>
                <w:rFonts w:asciiTheme="majorBidi" w:eastAsiaTheme="minorEastAsia" w:hAnsiTheme="majorBidi" w:cstheme="majorBidi"/>
                <w:color w:val="000000" w:themeColor="text1"/>
                <w:sz w:val="16"/>
                <w:szCs w:val="16"/>
              </w:rPr>
            </w:pPr>
          </w:p>
        </w:tc>
      </w:tr>
      <w:tr w:rsidR="004A29DE" w14:paraId="3B345B74" w14:textId="01FDD807" w:rsidTr="004A29DE">
        <w:tc>
          <w:tcPr>
            <w:tcW w:w="2449" w:type="dxa"/>
          </w:tcPr>
          <w:p w14:paraId="1A87A603" w14:textId="4D0DB007" w:rsidR="004A29DE" w:rsidRPr="004A29DE" w:rsidRDefault="004A29DE" w:rsidP="00F67DBD">
            <w:pPr>
              <w:rPr>
                <w:rFonts w:asciiTheme="minorBidi" w:eastAsiaTheme="minorEastAsia" w:hAnsiTheme="minorBidi" w:cstheme="minorBidi"/>
                <w:color w:val="000000" w:themeColor="text1"/>
                <w:sz w:val="24"/>
                <w:szCs w:val="24"/>
              </w:rPr>
            </w:pPr>
            <w:r w:rsidRPr="004A29DE">
              <w:rPr>
                <w:rFonts w:asciiTheme="minorBidi" w:eastAsiaTheme="minorEastAsia" w:hAnsiTheme="minorBidi" w:cstheme="minorBidi"/>
                <w:color w:val="000000" w:themeColor="text1"/>
                <w:sz w:val="24"/>
                <w:szCs w:val="24"/>
              </w:rPr>
              <w:t>Week 1: June 19</w:t>
            </w:r>
          </w:p>
        </w:tc>
        <w:tc>
          <w:tcPr>
            <w:tcW w:w="3489" w:type="dxa"/>
          </w:tcPr>
          <w:p w14:paraId="7D0CA6B0" w14:textId="77777777" w:rsidR="00CC2380" w:rsidRPr="00CC2380" w:rsidRDefault="00CC2380" w:rsidP="00F67DBD">
            <w:pPr>
              <w:rPr>
                <w:rFonts w:asciiTheme="majorBidi" w:eastAsiaTheme="minorEastAsia" w:hAnsiTheme="majorBidi" w:cstheme="majorBidi"/>
                <w:color w:val="000000" w:themeColor="text1"/>
                <w:sz w:val="20"/>
              </w:rPr>
            </w:pPr>
            <w:r w:rsidRPr="00CC2380">
              <w:rPr>
                <w:rFonts w:asciiTheme="majorBidi" w:eastAsiaTheme="minorEastAsia" w:hAnsiTheme="majorBidi" w:cstheme="majorBidi"/>
                <w:color w:val="000000" w:themeColor="text1"/>
                <w:sz w:val="20"/>
              </w:rPr>
              <w:t xml:space="preserve">Read about Omar </w:t>
            </w:r>
            <w:proofErr w:type="spellStart"/>
            <w:r w:rsidRPr="00CC2380">
              <w:rPr>
                <w:rFonts w:asciiTheme="majorBidi" w:eastAsiaTheme="minorEastAsia" w:hAnsiTheme="majorBidi" w:cstheme="majorBidi"/>
                <w:color w:val="000000" w:themeColor="text1"/>
                <w:sz w:val="20"/>
              </w:rPr>
              <w:t>Khayam</w:t>
            </w:r>
            <w:proofErr w:type="spellEnd"/>
            <w:r w:rsidRPr="00CC2380">
              <w:rPr>
                <w:rFonts w:asciiTheme="majorBidi" w:eastAsiaTheme="minorEastAsia" w:hAnsiTheme="majorBidi" w:cstheme="majorBidi"/>
                <w:color w:val="000000" w:themeColor="text1"/>
                <w:sz w:val="20"/>
              </w:rPr>
              <w:t xml:space="preserve"> as a philosopher, mathematician, astronomer, and poet. </w:t>
            </w:r>
          </w:p>
          <w:p w14:paraId="43319000" w14:textId="77777777" w:rsidR="002E476C" w:rsidRDefault="00CC2380" w:rsidP="00F67DBD">
            <w:pPr>
              <w:rPr>
                <w:rFonts w:asciiTheme="majorBidi" w:eastAsiaTheme="minorEastAsia" w:hAnsiTheme="majorBidi" w:cstheme="majorBidi"/>
                <w:color w:val="000000" w:themeColor="text1"/>
                <w:sz w:val="20"/>
              </w:rPr>
            </w:pPr>
            <w:r w:rsidRPr="00CC2380">
              <w:rPr>
                <w:rFonts w:asciiTheme="majorBidi" w:eastAsiaTheme="minorEastAsia" w:hAnsiTheme="majorBidi" w:cstheme="majorBidi"/>
                <w:color w:val="000000" w:themeColor="text1"/>
                <w:sz w:val="20"/>
              </w:rPr>
              <w:t xml:space="preserve">Write a short passage about him using your own words and structures. </w:t>
            </w:r>
          </w:p>
          <w:p w14:paraId="082DCB8F" w14:textId="005226BC" w:rsidR="004A29DE" w:rsidRPr="00CC2380" w:rsidRDefault="002E476C" w:rsidP="00F67DBD">
            <w:pPr>
              <w:rPr>
                <w:rFonts w:asciiTheme="majorBidi" w:eastAsiaTheme="minorEastAsia" w:hAnsiTheme="majorBidi" w:cstheme="majorBidi"/>
                <w:color w:val="000000" w:themeColor="text1"/>
                <w:sz w:val="20"/>
              </w:rPr>
            </w:pPr>
            <w:r>
              <w:rPr>
                <w:rFonts w:asciiTheme="majorBidi" w:eastAsiaTheme="minorEastAsia" w:hAnsiTheme="majorBidi" w:cstheme="majorBidi"/>
                <w:color w:val="000000" w:themeColor="text1"/>
                <w:sz w:val="20"/>
              </w:rPr>
              <w:t>Place-making suffixes</w:t>
            </w:r>
            <w:r w:rsidR="00CC2380" w:rsidRPr="00CC2380">
              <w:rPr>
                <w:rFonts w:asciiTheme="majorBidi" w:eastAsiaTheme="minorEastAsia" w:hAnsiTheme="majorBidi" w:cstheme="majorBidi"/>
                <w:color w:val="000000" w:themeColor="text1"/>
                <w:sz w:val="20"/>
              </w:rPr>
              <w:t xml:space="preserve"> </w:t>
            </w:r>
          </w:p>
          <w:p w14:paraId="60F89336" w14:textId="6B49C595" w:rsidR="004B49BA" w:rsidRPr="00CC2380" w:rsidRDefault="004B49BA" w:rsidP="00F67DBD">
            <w:pPr>
              <w:rPr>
                <w:rFonts w:asciiTheme="majorBidi" w:eastAsiaTheme="minorEastAsia" w:hAnsiTheme="majorBidi" w:cstheme="majorBidi"/>
                <w:color w:val="000000" w:themeColor="text1"/>
                <w:sz w:val="20"/>
              </w:rPr>
            </w:pPr>
          </w:p>
        </w:tc>
        <w:tc>
          <w:tcPr>
            <w:tcW w:w="3412" w:type="dxa"/>
          </w:tcPr>
          <w:p w14:paraId="2F00A7DD" w14:textId="77777777" w:rsidR="004A29DE" w:rsidRDefault="002E476C" w:rsidP="00F67DBD">
            <w:pPr>
              <w:rPr>
                <w:rFonts w:asciiTheme="majorBidi" w:eastAsiaTheme="minorEastAsia" w:hAnsiTheme="majorBidi" w:cstheme="majorBidi"/>
                <w:color w:val="000000" w:themeColor="text1"/>
                <w:sz w:val="16"/>
                <w:szCs w:val="16"/>
              </w:rPr>
            </w:pPr>
            <w:proofErr w:type="spellStart"/>
            <w:proofErr w:type="gramStart"/>
            <w:r>
              <w:rPr>
                <w:rFonts w:asciiTheme="majorBidi" w:eastAsiaTheme="minorEastAsia" w:hAnsiTheme="majorBidi" w:cstheme="majorBidi"/>
                <w:color w:val="000000" w:themeColor="text1"/>
                <w:sz w:val="16"/>
                <w:szCs w:val="16"/>
              </w:rPr>
              <w:t>Fanous</w:t>
            </w:r>
            <w:proofErr w:type="spellEnd"/>
            <w:r>
              <w:rPr>
                <w:rFonts w:asciiTheme="majorBidi" w:eastAsiaTheme="minorEastAsia" w:hAnsiTheme="majorBidi" w:cstheme="majorBidi"/>
                <w:color w:val="000000" w:themeColor="text1"/>
                <w:sz w:val="16"/>
                <w:szCs w:val="16"/>
              </w:rPr>
              <w:t xml:space="preserve"> ,</w:t>
            </w:r>
            <w:proofErr w:type="gramEnd"/>
            <w:r>
              <w:rPr>
                <w:rFonts w:asciiTheme="majorBidi" w:eastAsiaTheme="minorEastAsia" w:hAnsiTheme="majorBidi" w:cstheme="majorBidi"/>
                <w:color w:val="000000" w:themeColor="text1"/>
                <w:sz w:val="16"/>
                <w:szCs w:val="16"/>
              </w:rPr>
              <w:t xml:space="preserve"> </w:t>
            </w:r>
            <w:proofErr w:type="spellStart"/>
            <w:r>
              <w:rPr>
                <w:rFonts w:asciiTheme="majorBidi" w:eastAsiaTheme="minorEastAsia" w:hAnsiTheme="majorBidi" w:cstheme="majorBidi"/>
                <w:color w:val="000000" w:themeColor="text1"/>
                <w:sz w:val="16"/>
                <w:szCs w:val="16"/>
              </w:rPr>
              <w:t>vol</w:t>
            </w:r>
            <w:proofErr w:type="spellEnd"/>
            <w:r>
              <w:rPr>
                <w:rFonts w:asciiTheme="majorBidi" w:eastAsiaTheme="minorEastAsia" w:hAnsiTheme="majorBidi" w:cstheme="majorBidi"/>
                <w:color w:val="000000" w:themeColor="text1"/>
                <w:sz w:val="16"/>
                <w:szCs w:val="16"/>
              </w:rPr>
              <w:t xml:space="preserve"> 1</w:t>
            </w:r>
          </w:p>
          <w:p w14:paraId="025547E8" w14:textId="3C9B5B0C" w:rsidR="002E476C" w:rsidRPr="00D64E6A" w:rsidRDefault="002E476C" w:rsidP="00F67DBD">
            <w:pPr>
              <w:rPr>
                <w:rFonts w:asciiTheme="majorBidi" w:eastAsiaTheme="minorEastAsia" w:hAnsiTheme="majorBidi" w:cstheme="majorBidi"/>
                <w:color w:val="000000" w:themeColor="text1"/>
                <w:sz w:val="16"/>
                <w:szCs w:val="16"/>
              </w:rPr>
            </w:pPr>
            <w:bookmarkStart w:id="0" w:name="_GoBack"/>
            <w:bookmarkEnd w:id="0"/>
          </w:p>
        </w:tc>
      </w:tr>
    </w:tbl>
    <w:p w14:paraId="48E7D6AD" w14:textId="77777777" w:rsidR="00B13E57" w:rsidRPr="00B13E57" w:rsidRDefault="00B13E57" w:rsidP="00F67DBD">
      <w:pPr>
        <w:rPr>
          <w:rFonts w:asciiTheme="minorBidi" w:eastAsiaTheme="minorEastAsia" w:hAnsiTheme="minorBidi" w:cstheme="minorBidi"/>
          <w:color w:val="C00000"/>
          <w:sz w:val="28"/>
          <w:szCs w:val="28"/>
        </w:rPr>
      </w:pPr>
    </w:p>
    <w:sectPr w:rsidR="00B13E57" w:rsidRPr="00B13E57" w:rsidSect="003A3DCA">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35E77" w14:textId="77777777" w:rsidR="00A4092F" w:rsidRDefault="00A4092F" w:rsidP="00881D01">
      <w:pPr>
        <w:spacing w:line="240" w:lineRule="auto"/>
      </w:pPr>
      <w:r>
        <w:separator/>
      </w:r>
    </w:p>
  </w:endnote>
  <w:endnote w:type="continuationSeparator" w:id="0">
    <w:p w14:paraId="7517C3EE" w14:textId="77777777" w:rsidR="00A4092F" w:rsidRDefault="00A4092F" w:rsidP="00881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B1081" w14:textId="605C5A7C" w:rsidR="00881D01" w:rsidRPr="00F349E8" w:rsidRDefault="00F349E8" w:rsidP="00881D01">
    <w:pPr>
      <w:pStyle w:val="Footer"/>
      <w:jc w:val="right"/>
      <w:rPr>
        <w:i/>
        <w:sz w:val="16"/>
        <w:szCs w:val="16"/>
      </w:rPr>
    </w:pPr>
    <w:r w:rsidRPr="00F349E8">
      <w:rPr>
        <w:i/>
        <w:sz w:val="16"/>
        <w:szCs w:val="16"/>
      </w:rPr>
      <w:t>Template last updated</w:t>
    </w:r>
    <w:r w:rsidR="0068707C">
      <w:rPr>
        <w:i/>
        <w:sz w:val="16"/>
        <w:szCs w:val="16"/>
      </w:rPr>
      <w:t>:</w:t>
    </w:r>
    <w:r w:rsidRPr="00F349E8">
      <w:rPr>
        <w:i/>
        <w:sz w:val="16"/>
        <w:szCs w:val="16"/>
      </w:rPr>
      <w:t xml:space="preserve"> 07/31/19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38B48" w14:textId="77777777" w:rsidR="00A4092F" w:rsidRDefault="00A4092F" w:rsidP="00881D01">
      <w:pPr>
        <w:spacing w:line="240" w:lineRule="auto"/>
      </w:pPr>
      <w:r>
        <w:separator/>
      </w:r>
    </w:p>
  </w:footnote>
  <w:footnote w:type="continuationSeparator" w:id="0">
    <w:p w14:paraId="28A9E9F5" w14:textId="77777777" w:rsidR="00A4092F" w:rsidRDefault="00A4092F" w:rsidP="00881D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F99"/>
    <w:multiLevelType w:val="hybridMultilevel"/>
    <w:tmpl w:val="6B66C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0C2AC1"/>
    <w:multiLevelType w:val="hybridMultilevel"/>
    <w:tmpl w:val="B2B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34B18"/>
    <w:multiLevelType w:val="hybridMultilevel"/>
    <w:tmpl w:val="E79E3166"/>
    <w:lvl w:ilvl="0" w:tplc="B3487068">
      <w:start w:val="13"/>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DF4269A"/>
    <w:multiLevelType w:val="hybridMultilevel"/>
    <w:tmpl w:val="3E247E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D2F4C"/>
    <w:multiLevelType w:val="hybridMultilevel"/>
    <w:tmpl w:val="519A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56210"/>
    <w:multiLevelType w:val="multilevel"/>
    <w:tmpl w:val="8D1AB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A33B6D"/>
    <w:multiLevelType w:val="hybridMultilevel"/>
    <w:tmpl w:val="ADE0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46683"/>
    <w:multiLevelType w:val="hybridMultilevel"/>
    <w:tmpl w:val="FAA0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F1310"/>
    <w:multiLevelType w:val="hybridMultilevel"/>
    <w:tmpl w:val="0052985E"/>
    <w:lvl w:ilvl="0" w:tplc="C82AA9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F494173"/>
    <w:multiLevelType w:val="hybridMultilevel"/>
    <w:tmpl w:val="26B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96DAA"/>
    <w:multiLevelType w:val="hybridMultilevel"/>
    <w:tmpl w:val="3DF6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14692"/>
    <w:multiLevelType w:val="hybridMultilevel"/>
    <w:tmpl w:val="FF66A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EC4013"/>
    <w:multiLevelType w:val="hybridMultilevel"/>
    <w:tmpl w:val="EBCA2AEE"/>
    <w:lvl w:ilvl="0" w:tplc="428EB69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52775"/>
    <w:multiLevelType w:val="hybridMultilevel"/>
    <w:tmpl w:val="BE66D8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9"/>
  </w:num>
  <w:num w:numId="5">
    <w:abstractNumId w:val="1"/>
  </w:num>
  <w:num w:numId="6">
    <w:abstractNumId w:val="6"/>
  </w:num>
  <w:num w:numId="7">
    <w:abstractNumId w:val="4"/>
  </w:num>
  <w:num w:numId="8">
    <w:abstractNumId w:val="12"/>
  </w:num>
  <w:num w:numId="9">
    <w:abstractNumId w:val="7"/>
  </w:num>
  <w:num w:numId="10">
    <w:abstractNumId w:val="5"/>
  </w:num>
  <w:num w:numId="11">
    <w:abstractNumId w:val="10"/>
  </w:num>
  <w:num w:numId="12">
    <w:abstractNumId w:val="2"/>
  </w:num>
  <w:num w:numId="13">
    <w:abstractNumId w:val="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00"/>
    <w:rsid w:val="00006265"/>
    <w:rsid w:val="00025250"/>
    <w:rsid w:val="00032C2F"/>
    <w:rsid w:val="000630C2"/>
    <w:rsid w:val="00077310"/>
    <w:rsid w:val="000836F8"/>
    <w:rsid w:val="000A1804"/>
    <w:rsid w:val="000D701B"/>
    <w:rsid w:val="000E5E30"/>
    <w:rsid w:val="00102C38"/>
    <w:rsid w:val="00114ABD"/>
    <w:rsid w:val="00132B4B"/>
    <w:rsid w:val="0015362C"/>
    <w:rsid w:val="0017087D"/>
    <w:rsid w:val="001870DB"/>
    <w:rsid w:val="001A3B30"/>
    <w:rsid w:val="001B072F"/>
    <w:rsid w:val="001C0D89"/>
    <w:rsid w:val="001C1254"/>
    <w:rsid w:val="001C17D4"/>
    <w:rsid w:val="00200296"/>
    <w:rsid w:val="0020280B"/>
    <w:rsid w:val="00226217"/>
    <w:rsid w:val="002273BA"/>
    <w:rsid w:val="00241E17"/>
    <w:rsid w:val="0025650E"/>
    <w:rsid w:val="00290342"/>
    <w:rsid w:val="0029366A"/>
    <w:rsid w:val="002B3429"/>
    <w:rsid w:val="002B5544"/>
    <w:rsid w:val="002C7C03"/>
    <w:rsid w:val="002E476C"/>
    <w:rsid w:val="00320624"/>
    <w:rsid w:val="00353210"/>
    <w:rsid w:val="00361202"/>
    <w:rsid w:val="00374085"/>
    <w:rsid w:val="00396F97"/>
    <w:rsid w:val="003A3DCA"/>
    <w:rsid w:val="003A7775"/>
    <w:rsid w:val="003B76CB"/>
    <w:rsid w:val="003C6903"/>
    <w:rsid w:val="00401C8C"/>
    <w:rsid w:val="00473091"/>
    <w:rsid w:val="004923CF"/>
    <w:rsid w:val="004A29DE"/>
    <w:rsid w:val="004B0704"/>
    <w:rsid w:val="004B413A"/>
    <w:rsid w:val="004B49BA"/>
    <w:rsid w:val="004E5CDD"/>
    <w:rsid w:val="005006B0"/>
    <w:rsid w:val="00547CD4"/>
    <w:rsid w:val="005535F2"/>
    <w:rsid w:val="005554A7"/>
    <w:rsid w:val="00575E50"/>
    <w:rsid w:val="005911B8"/>
    <w:rsid w:val="005C46CF"/>
    <w:rsid w:val="005C7968"/>
    <w:rsid w:val="005E228E"/>
    <w:rsid w:val="00612348"/>
    <w:rsid w:val="0062092A"/>
    <w:rsid w:val="00637D64"/>
    <w:rsid w:val="006452F8"/>
    <w:rsid w:val="00652EC0"/>
    <w:rsid w:val="00670B7E"/>
    <w:rsid w:val="0067552F"/>
    <w:rsid w:val="0068707C"/>
    <w:rsid w:val="006A4B2E"/>
    <w:rsid w:val="006A7901"/>
    <w:rsid w:val="007375F5"/>
    <w:rsid w:val="00754E25"/>
    <w:rsid w:val="00784F47"/>
    <w:rsid w:val="007E087A"/>
    <w:rsid w:val="008069E3"/>
    <w:rsid w:val="00810FC4"/>
    <w:rsid w:val="00835541"/>
    <w:rsid w:val="00876B97"/>
    <w:rsid w:val="00881D01"/>
    <w:rsid w:val="008A4F56"/>
    <w:rsid w:val="008B264B"/>
    <w:rsid w:val="008C192F"/>
    <w:rsid w:val="008C6007"/>
    <w:rsid w:val="008D1260"/>
    <w:rsid w:val="008E5C39"/>
    <w:rsid w:val="0091548D"/>
    <w:rsid w:val="00947BD7"/>
    <w:rsid w:val="0096122E"/>
    <w:rsid w:val="00964069"/>
    <w:rsid w:val="00987740"/>
    <w:rsid w:val="009C37DF"/>
    <w:rsid w:val="00A0471D"/>
    <w:rsid w:val="00A4092F"/>
    <w:rsid w:val="00A65106"/>
    <w:rsid w:val="00A6656E"/>
    <w:rsid w:val="00A72C37"/>
    <w:rsid w:val="00A82832"/>
    <w:rsid w:val="00AA774F"/>
    <w:rsid w:val="00AB51A7"/>
    <w:rsid w:val="00AE2100"/>
    <w:rsid w:val="00B0408C"/>
    <w:rsid w:val="00B13E57"/>
    <w:rsid w:val="00B15E24"/>
    <w:rsid w:val="00B55362"/>
    <w:rsid w:val="00B775FB"/>
    <w:rsid w:val="00BC6B77"/>
    <w:rsid w:val="00BF4B5D"/>
    <w:rsid w:val="00C03FCD"/>
    <w:rsid w:val="00C05261"/>
    <w:rsid w:val="00C6270F"/>
    <w:rsid w:val="00C62D80"/>
    <w:rsid w:val="00CB44F1"/>
    <w:rsid w:val="00CC2380"/>
    <w:rsid w:val="00CE5889"/>
    <w:rsid w:val="00CF6399"/>
    <w:rsid w:val="00D216BB"/>
    <w:rsid w:val="00D24B4A"/>
    <w:rsid w:val="00D37FBF"/>
    <w:rsid w:val="00D64E6A"/>
    <w:rsid w:val="00D74E64"/>
    <w:rsid w:val="00DA31F5"/>
    <w:rsid w:val="00DD7BA5"/>
    <w:rsid w:val="00E17C47"/>
    <w:rsid w:val="00E33643"/>
    <w:rsid w:val="00E40929"/>
    <w:rsid w:val="00E42A23"/>
    <w:rsid w:val="00EB300D"/>
    <w:rsid w:val="00EC4703"/>
    <w:rsid w:val="00EC50B3"/>
    <w:rsid w:val="00ED0FAD"/>
    <w:rsid w:val="00EE3B9E"/>
    <w:rsid w:val="00EE6CB1"/>
    <w:rsid w:val="00EF3F9C"/>
    <w:rsid w:val="00F0409F"/>
    <w:rsid w:val="00F1670F"/>
    <w:rsid w:val="00F307D7"/>
    <w:rsid w:val="00F349E8"/>
    <w:rsid w:val="00F611C7"/>
    <w:rsid w:val="00F67DBD"/>
    <w:rsid w:val="00F71582"/>
    <w:rsid w:val="00F810D8"/>
    <w:rsid w:val="00F8436D"/>
    <w:rsid w:val="00F85351"/>
    <w:rsid w:val="00FA2B72"/>
    <w:rsid w:val="00FE6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97BB"/>
  <w15:chartTrackingRefBased/>
  <w15:docId w15:val="{C8027BF6-157A-41E1-ACC1-5F3596E4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2100"/>
    <w:pPr>
      <w:spacing w:line="276" w:lineRule="auto"/>
    </w:pPr>
    <w:rPr>
      <w:rFonts w:ascii="Arial" w:eastAsia="SimSun" w:hAnsi="Arial" w:cs="Arial"/>
      <w:color w:val="000000"/>
      <w:sz w:val="22"/>
      <w:szCs w:val="20"/>
    </w:rPr>
  </w:style>
  <w:style w:type="paragraph" w:styleId="Heading2">
    <w:name w:val="heading 2"/>
    <w:basedOn w:val="Normal"/>
    <w:next w:val="Normal"/>
    <w:link w:val="Heading2Char"/>
    <w:rsid w:val="007375F5"/>
    <w:pPr>
      <w:keepNext/>
      <w:keepLines/>
      <w:spacing w:before="200" w:after="40"/>
      <w:contextualSpacing/>
      <w:outlineLvl w:val="1"/>
    </w:pPr>
    <w:rPr>
      <w:rFonts w:asciiTheme="minorBidi" w:eastAsia="Trebuchet MS" w:hAnsiTheme="minorBidi" w:cs="Trebuchet M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2100"/>
    <w:pPr>
      <w:spacing w:line="240" w:lineRule="auto"/>
    </w:pPr>
    <w:rPr>
      <w:sz w:val="20"/>
    </w:rPr>
  </w:style>
  <w:style w:type="character" w:customStyle="1" w:styleId="FootnoteTextChar">
    <w:name w:val="Footnote Text Char"/>
    <w:basedOn w:val="DefaultParagraphFont"/>
    <w:link w:val="FootnoteText"/>
    <w:uiPriority w:val="99"/>
    <w:semiHidden/>
    <w:rsid w:val="00AE2100"/>
    <w:rPr>
      <w:rFonts w:ascii="Arial" w:eastAsia="SimSun" w:hAnsi="Arial" w:cs="Arial"/>
      <w:color w:val="000000"/>
      <w:sz w:val="20"/>
      <w:szCs w:val="20"/>
    </w:rPr>
  </w:style>
  <w:style w:type="character" w:styleId="Hyperlink">
    <w:name w:val="Hyperlink"/>
    <w:basedOn w:val="DefaultParagraphFont"/>
    <w:uiPriority w:val="99"/>
    <w:unhideWhenUsed/>
    <w:rsid w:val="00AE2100"/>
    <w:rPr>
      <w:color w:val="0563C1" w:themeColor="hyperlink"/>
      <w:u w:val="single"/>
    </w:rPr>
  </w:style>
  <w:style w:type="paragraph" w:styleId="ListParagraph">
    <w:name w:val="List Paragraph"/>
    <w:basedOn w:val="Normal"/>
    <w:uiPriority w:val="34"/>
    <w:qFormat/>
    <w:rsid w:val="00AE2100"/>
    <w:pPr>
      <w:ind w:left="720"/>
      <w:contextualSpacing/>
    </w:pPr>
  </w:style>
  <w:style w:type="character" w:styleId="FollowedHyperlink">
    <w:name w:val="FollowedHyperlink"/>
    <w:basedOn w:val="DefaultParagraphFont"/>
    <w:uiPriority w:val="99"/>
    <w:semiHidden/>
    <w:unhideWhenUsed/>
    <w:rsid w:val="00AE2100"/>
    <w:rPr>
      <w:color w:val="954F72" w:themeColor="followedHyperlink"/>
      <w:u w:val="single"/>
    </w:rPr>
  </w:style>
  <w:style w:type="character" w:customStyle="1" w:styleId="Heading2Char">
    <w:name w:val="Heading 2 Char"/>
    <w:basedOn w:val="DefaultParagraphFont"/>
    <w:link w:val="Heading2"/>
    <w:rsid w:val="007375F5"/>
    <w:rPr>
      <w:rFonts w:asciiTheme="minorBidi" w:eastAsia="Trebuchet MS" w:hAnsiTheme="minorBidi" w:cs="Trebuchet MS"/>
      <w:b/>
      <w:color w:val="000000"/>
      <w:szCs w:val="20"/>
      <w:u w:val="single"/>
    </w:rPr>
  </w:style>
  <w:style w:type="character" w:styleId="CommentReference">
    <w:name w:val="annotation reference"/>
    <w:basedOn w:val="DefaultParagraphFont"/>
    <w:uiPriority w:val="99"/>
    <w:semiHidden/>
    <w:unhideWhenUsed/>
    <w:rsid w:val="0067552F"/>
    <w:rPr>
      <w:sz w:val="18"/>
      <w:szCs w:val="18"/>
    </w:rPr>
  </w:style>
  <w:style w:type="paragraph" w:styleId="CommentText">
    <w:name w:val="annotation text"/>
    <w:basedOn w:val="Normal"/>
    <w:link w:val="CommentTextChar"/>
    <w:uiPriority w:val="99"/>
    <w:semiHidden/>
    <w:unhideWhenUsed/>
    <w:rsid w:val="0067552F"/>
    <w:pPr>
      <w:spacing w:line="240" w:lineRule="auto"/>
    </w:pPr>
    <w:rPr>
      <w:sz w:val="24"/>
      <w:szCs w:val="24"/>
    </w:rPr>
  </w:style>
  <w:style w:type="character" w:customStyle="1" w:styleId="CommentTextChar">
    <w:name w:val="Comment Text Char"/>
    <w:basedOn w:val="DefaultParagraphFont"/>
    <w:link w:val="CommentText"/>
    <w:uiPriority w:val="99"/>
    <w:semiHidden/>
    <w:rsid w:val="0067552F"/>
    <w:rPr>
      <w:rFonts w:ascii="Arial" w:eastAsia="SimSun" w:hAnsi="Arial" w:cs="Arial"/>
      <w:color w:val="000000"/>
    </w:rPr>
  </w:style>
  <w:style w:type="paragraph" w:styleId="CommentSubject">
    <w:name w:val="annotation subject"/>
    <w:basedOn w:val="CommentText"/>
    <w:next w:val="CommentText"/>
    <w:link w:val="CommentSubjectChar"/>
    <w:uiPriority w:val="99"/>
    <w:semiHidden/>
    <w:unhideWhenUsed/>
    <w:rsid w:val="0067552F"/>
    <w:rPr>
      <w:b/>
      <w:bCs/>
      <w:sz w:val="20"/>
      <w:szCs w:val="20"/>
    </w:rPr>
  </w:style>
  <w:style w:type="character" w:customStyle="1" w:styleId="CommentSubjectChar">
    <w:name w:val="Comment Subject Char"/>
    <w:basedOn w:val="CommentTextChar"/>
    <w:link w:val="CommentSubject"/>
    <w:uiPriority w:val="99"/>
    <w:semiHidden/>
    <w:rsid w:val="0067552F"/>
    <w:rPr>
      <w:rFonts w:ascii="Arial" w:eastAsia="SimSun" w:hAnsi="Arial" w:cs="Arial"/>
      <w:b/>
      <w:bCs/>
      <w:color w:val="000000"/>
      <w:sz w:val="20"/>
      <w:szCs w:val="20"/>
    </w:rPr>
  </w:style>
  <w:style w:type="paragraph" w:styleId="BalloonText">
    <w:name w:val="Balloon Text"/>
    <w:basedOn w:val="Normal"/>
    <w:link w:val="BalloonTextChar"/>
    <w:uiPriority w:val="99"/>
    <w:semiHidden/>
    <w:unhideWhenUsed/>
    <w:rsid w:val="0067552F"/>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7552F"/>
    <w:rPr>
      <w:rFonts w:ascii="Times New Roman" w:eastAsia="SimSun" w:hAnsi="Times New Roman" w:cs="Arial"/>
      <w:color w:val="000000"/>
      <w:sz w:val="18"/>
      <w:szCs w:val="18"/>
    </w:rPr>
  </w:style>
  <w:style w:type="paragraph" w:styleId="Header">
    <w:name w:val="header"/>
    <w:basedOn w:val="Normal"/>
    <w:link w:val="HeaderChar"/>
    <w:uiPriority w:val="99"/>
    <w:unhideWhenUsed/>
    <w:rsid w:val="00881D01"/>
    <w:pPr>
      <w:tabs>
        <w:tab w:val="center" w:pos="4680"/>
        <w:tab w:val="right" w:pos="9360"/>
      </w:tabs>
      <w:spacing w:line="240" w:lineRule="auto"/>
    </w:pPr>
  </w:style>
  <w:style w:type="character" w:customStyle="1" w:styleId="HeaderChar">
    <w:name w:val="Header Char"/>
    <w:basedOn w:val="DefaultParagraphFont"/>
    <w:link w:val="Header"/>
    <w:uiPriority w:val="99"/>
    <w:rsid w:val="00881D01"/>
    <w:rPr>
      <w:rFonts w:ascii="Arial" w:eastAsia="SimSun" w:hAnsi="Arial" w:cs="Arial"/>
      <w:color w:val="000000"/>
      <w:sz w:val="22"/>
      <w:szCs w:val="20"/>
    </w:rPr>
  </w:style>
  <w:style w:type="paragraph" w:styleId="Footer">
    <w:name w:val="footer"/>
    <w:basedOn w:val="Normal"/>
    <w:link w:val="FooterChar"/>
    <w:uiPriority w:val="99"/>
    <w:unhideWhenUsed/>
    <w:rsid w:val="00881D01"/>
    <w:pPr>
      <w:tabs>
        <w:tab w:val="center" w:pos="4680"/>
        <w:tab w:val="right" w:pos="9360"/>
      </w:tabs>
      <w:spacing w:line="240" w:lineRule="auto"/>
    </w:pPr>
  </w:style>
  <w:style w:type="character" w:customStyle="1" w:styleId="FooterChar">
    <w:name w:val="Footer Char"/>
    <w:basedOn w:val="DefaultParagraphFont"/>
    <w:link w:val="Footer"/>
    <w:uiPriority w:val="99"/>
    <w:rsid w:val="00881D01"/>
    <w:rPr>
      <w:rFonts w:ascii="Arial" w:eastAsia="SimSun" w:hAnsi="Arial" w:cs="Arial"/>
      <w:color w:val="000000"/>
      <w:sz w:val="22"/>
      <w:szCs w:val="20"/>
    </w:rPr>
  </w:style>
  <w:style w:type="character" w:customStyle="1" w:styleId="UnresolvedMention">
    <w:name w:val="Unresolved Mention"/>
    <w:basedOn w:val="DefaultParagraphFont"/>
    <w:uiPriority w:val="99"/>
    <w:rsid w:val="00EF3F9C"/>
    <w:rPr>
      <w:color w:val="605E5C"/>
      <w:shd w:val="clear" w:color="auto" w:fill="E1DFDD"/>
    </w:rPr>
  </w:style>
  <w:style w:type="paragraph" w:customStyle="1" w:styleId="Default">
    <w:name w:val="Default"/>
    <w:rsid w:val="00575E50"/>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96122E"/>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114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47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8726">
      <w:bodyDiv w:val="1"/>
      <w:marLeft w:val="0"/>
      <w:marRight w:val="0"/>
      <w:marTop w:val="0"/>
      <w:marBottom w:val="0"/>
      <w:divBdr>
        <w:top w:val="none" w:sz="0" w:space="0" w:color="auto"/>
        <w:left w:val="none" w:sz="0" w:space="0" w:color="auto"/>
        <w:bottom w:val="none" w:sz="0" w:space="0" w:color="auto"/>
        <w:right w:val="none" w:sz="0" w:space="0" w:color="auto"/>
      </w:divBdr>
    </w:div>
    <w:div w:id="851652453">
      <w:bodyDiv w:val="1"/>
      <w:marLeft w:val="0"/>
      <w:marRight w:val="0"/>
      <w:marTop w:val="0"/>
      <w:marBottom w:val="0"/>
      <w:divBdr>
        <w:top w:val="none" w:sz="0" w:space="0" w:color="auto"/>
        <w:left w:val="none" w:sz="0" w:space="0" w:color="auto"/>
        <w:bottom w:val="none" w:sz="0" w:space="0" w:color="auto"/>
        <w:right w:val="none" w:sz="0" w:space="0" w:color="auto"/>
      </w:divBdr>
    </w:div>
    <w:div w:id="1129398786">
      <w:bodyDiv w:val="1"/>
      <w:marLeft w:val="0"/>
      <w:marRight w:val="0"/>
      <w:marTop w:val="0"/>
      <w:marBottom w:val="0"/>
      <w:divBdr>
        <w:top w:val="none" w:sz="0" w:space="0" w:color="auto"/>
        <w:left w:val="none" w:sz="0" w:space="0" w:color="auto"/>
        <w:bottom w:val="none" w:sz="0" w:space="0" w:color="auto"/>
        <w:right w:val="none" w:sz="0" w:space="0" w:color="auto"/>
      </w:divBdr>
    </w:div>
    <w:div w:id="1825850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sal.uchicago.edu/dictionaries/steingass/" TargetMode="External"/><Relationship Id="rId18" Type="http://schemas.openxmlformats.org/officeDocument/2006/relationships/hyperlink" Target="mailto:help@doit.wisc.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onduct.students.wisc.edu/syllabus-statement/" TargetMode="External"/><Relationship Id="rId7" Type="http://schemas.openxmlformats.org/officeDocument/2006/relationships/endnotes" Target="endnotes.xml"/><Relationship Id="rId12" Type="http://schemas.openxmlformats.org/officeDocument/2006/relationships/hyperlink" Target="http://www.farsidic.com/en/Lang/EnFa" TargetMode="External"/><Relationship Id="rId17" Type="http://schemas.openxmlformats.org/officeDocument/2006/relationships/hyperlink" Target="https://wisli.wisc.edu/wisli-summer-2020-preview-what-does-intensive-remote-language-instruction-look-like/" TargetMode="External"/><Relationship Id="rId25" Type="http://schemas.openxmlformats.org/officeDocument/2006/relationships/hyperlink" Target="https://www.youtube.com/watch?v=HU4Y1VPIxJg" TargetMode="External"/><Relationship Id="rId2" Type="http://schemas.openxmlformats.org/officeDocument/2006/relationships/numbering" Target="numbering.xml"/><Relationship Id="rId16" Type="http://schemas.openxmlformats.org/officeDocument/2006/relationships/hyperlink" Target="http://avantgrade-mag.blogfa.com/" TargetMode="External"/><Relationship Id="rId20" Type="http://schemas.openxmlformats.org/officeDocument/2006/relationships/hyperlink" Target="https://secfac.wisc.edu/academic-calend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yanpour.com/" TargetMode="External"/><Relationship Id="rId24" Type="http://schemas.openxmlformats.org/officeDocument/2006/relationships/hyperlink" Target="https://www.youtube.com/watch?v=u5oX2n1-diA" TargetMode="External"/><Relationship Id="rId5" Type="http://schemas.openxmlformats.org/officeDocument/2006/relationships/webSettings" Target="webSettings.xml"/><Relationship Id="rId15" Type="http://schemas.openxmlformats.org/officeDocument/2006/relationships/hyperlink" Target="http://www.sohrabsepehri.com/main.asp" TargetMode="External"/><Relationship Id="rId23" Type="http://schemas.openxmlformats.org/officeDocument/2006/relationships/hyperlink" Target="https://diversity.wisc.edu/" TargetMode="External"/><Relationship Id="rId28" Type="http://schemas.openxmlformats.org/officeDocument/2006/relationships/theme" Target="theme/theme1.xml"/><Relationship Id="rId10" Type="http://schemas.openxmlformats.org/officeDocument/2006/relationships/hyperlink" Target="https://www.routledge.com/The-Routledge-Intermediate-Persian-Course-Farsi-Shirin-Ast-Book-Two/Brookshaw-Shabani-Jadidi/p/book/9780415691376" TargetMode="External"/><Relationship Id="rId19" Type="http://schemas.openxmlformats.org/officeDocument/2006/relationships/hyperlink" Target="https://guide.wisc.edu/undergraduate/" TargetMode="External"/><Relationship Id="rId4" Type="http://schemas.openxmlformats.org/officeDocument/2006/relationships/settings" Target="settings.xml"/><Relationship Id="rId9" Type="http://schemas.openxmlformats.org/officeDocument/2006/relationships/hyperlink" Target="https://saadifoundation.ir/en/page/305/book-written-by-dr.saffar-moghadam" TargetMode="External"/><Relationship Id="rId14" Type="http://schemas.openxmlformats.org/officeDocument/2006/relationships/hyperlink" Target="https://www.lib.washington.edu/static/public/neareast/yekruz/" TargetMode="External"/><Relationship Id="rId22" Type="http://schemas.openxmlformats.org/officeDocument/2006/relationships/hyperlink" Target="https://mcburney.wisc.edu/instructo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6B9D0-55E5-4745-A31F-DD1BDFE8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6</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O'Brien</dc:creator>
  <cp:keywords/>
  <dc:description/>
  <cp:lastModifiedBy>Reza</cp:lastModifiedBy>
  <cp:revision>3</cp:revision>
  <dcterms:created xsi:type="dcterms:W3CDTF">2020-06-11T20:18:00Z</dcterms:created>
  <dcterms:modified xsi:type="dcterms:W3CDTF">2020-06-12T21:18:00Z</dcterms:modified>
</cp:coreProperties>
</file>